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C71" w:rsidRDefault="00B95C71" w:rsidP="003C6BF6">
      <w:pPr>
        <w:jc w:val="center"/>
        <w:rPr>
          <w:rFonts w:ascii="Arial" w:hAnsi="Arial" w:cs="Arial"/>
          <w:lang w:val="hr-HR"/>
        </w:rPr>
      </w:pPr>
    </w:p>
    <w:p w:rsidR="00E62DE8" w:rsidRDefault="00E62DE8">
      <w:pPr>
        <w:rPr>
          <w:rFonts w:ascii="Arial" w:hAnsi="Arial" w:cs="Arial"/>
          <w:lang w:val="hr-HR"/>
        </w:rPr>
      </w:pPr>
    </w:p>
    <w:p w:rsidR="00E62DE8" w:rsidRPr="00461696" w:rsidRDefault="002305A9" w:rsidP="00E62DE8">
      <w:pPr>
        <w:spacing w:line="100" w:lineRule="atLeast"/>
        <w:jc w:val="center"/>
        <w:rPr>
          <w:rFonts w:ascii="Arial" w:hAnsi="Arial" w:cs="Arial"/>
          <w:lang w:val="hr-HR"/>
        </w:rPr>
      </w:pPr>
      <w:r>
        <w:rPr>
          <w:rFonts w:ascii="Arial" w:hAnsi="Arial" w:cs="Arial"/>
          <w:noProof/>
          <w:lang w:val="hr-HR" w:eastAsia="hr-H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25pt;margin-top:.25pt;width:65.75pt;height:91.9pt;z-index:251657728" o:allowincell="f">
            <v:imagedata r:id="rId8" o:title=""/>
            <w10:wrap type="topAndBottom"/>
          </v:shape>
          <o:OLEObject Type="Embed" ProgID="CorelPhotoPaint.Image.8" ShapeID="_x0000_s1026" DrawAspect="Content" ObjectID="_1662531647" r:id="rId9"/>
        </w:object>
      </w:r>
    </w:p>
    <w:p w:rsidR="00E62DE8" w:rsidRPr="00461696" w:rsidRDefault="00E62DE8" w:rsidP="00E62DE8">
      <w:pPr>
        <w:spacing w:line="100" w:lineRule="atLeast"/>
        <w:jc w:val="center"/>
        <w:rPr>
          <w:rFonts w:ascii="Arial" w:hAnsi="Arial" w:cs="Arial"/>
          <w:lang w:val="hr-HR"/>
        </w:rPr>
      </w:pPr>
    </w:p>
    <w:p w:rsidR="00E62DE8" w:rsidRPr="00461696" w:rsidRDefault="00E62DE8" w:rsidP="006341B9">
      <w:pPr>
        <w:spacing w:line="100" w:lineRule="atLeast"/>
        <w:jc w:val="center"/>
        <w:outlineLvl w:val="0"/>
        <w:rPr>
          <w:rFonts w:ascii="Arial" w:hAnsi="Arial" w:cs="Arial"/>
          <w:lang w:val="hr-HR"/>
        </w:rPr>
      </w:pPr>
      <w:r w:rsidRPr="00461696">
        <w:rPr>
          <w:rFonts w:ascii="Arial" w:hAnsi="Arial" w:cs="Arial"/>
          <w:lang w:val="hr-HR"/>
        </w:rPr>
        <w:t>GRAD BELI MANASTIR</w:t>
      </w:r>
    </w:p>
    <w:p w:rsidR="00E62DE8" w:rsidRDefault="00E62DE8" w:rsidP="006341B9">
      <w:pPr>
        <w:spacing w:line="100" w:lineRule="atLeast"/>
        <w:jc w:val="center"/>
        <w:outlineLvl w:val="0"/>
        <w:rPr>
          <w:rFonts w:ascii="Arial" w:hAnsi="Arial" w:cs="Arial"/>
          <w:lang w:val="hr-HR"/>
        </w:rPr>
      </w:pPr>
      <w:r w:rsidRPr="00461696">
        <w:rPr>
          <w:rFonts w:ascii="Arial" w:hAnsi="Arial" w:cs="Arial"/>
          <w:lang w:val="hr-HR"/>
        </w:rPr>
        <w:t>31300 Beli Manastir, Ulica kralja Tomislava 53</w:t>
      </w:r>
    </w:p>
    <w:p w:rsidR="00402A7A" w:rsidRDefault="00402A7A" w:rsidP="006341B9">
      <w:pPr>
        <w:spacing w:line="100" w:lineRule="atLeast"/>
        <w:jc w:val="center"/>
        <w:outlineLvl w:val="0"/>
        <w:rPr>
          <w:rFonts w:ascii="Arial" w:hAnsi="Arial" w:cs="Arial"/>
          <w:lang w:val="hr-HR"/>
        </w:rPr>
      </w:pPr>
    </w:p>
    <w:p w:rsidR="00402A7A" w:rsidRDefault="00402A7A" w:rsidP="006341B9">
      <w:pPr>
        <w:spacing w:line="100" w:lineRule="atLeast"/>
        <w:jc w:val="center"/>
        <w:outlineLvl w:val="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Povjerenstvo za provedbu postupka </w:t>
      </w:r>
      <w:r w:rsidR="001D0B1D">
        <w:rPr>
          <w:rFonts w:ascii="Arial" w:hAnsi="Arial" w:cs="Arial"/>
          <w:lang w:val="hr-HR"/>
        </w:rPr>
        <w:t>jednostavne nabave</w:t>
      </w:r>
      <w:r>
        <w:rPr>
          <w:rFonts w:ascii="Arial" w:hAnsi="Arial" w:cs="Arial"/>
          <w:lang w:val="hr-HR"/>
        </w:rPr>
        <w:t xml:space="preserve"> </w:t>
      </w:r>
    </w:p>
    <w:p w:rsidR="00D451E4" w:rsidRDefault="00565FA2" w:rsidP="006341B9">
      <w:pPr>
        <w:spacing w:line="100" w:lineRule="atLeast"/>
        <w:jc w:val="center"/>
        <w:outlineLvl w:val="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radova na sanaciji i rekonstrukciji poljskih puteva </w:t>
      </w:r>
    </w:p>
    <w:p w:rsidR="00565FA2" w:rsidRDefault="00565FA2" w:rsidP="006341B9">
      <w:pPr>
        <w:spacing w:line="100" w:lineRule="atLeast"/>
        <w:jc w:val="center"/>
        <w:outlineLvl w:val="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na području Grada Belog Manastira</w:t>
      </w:r>
    </w:p>
    <w:p w:rsidR="00402A7A" w:rsidRPr="00461696" w:rsidRDefault="00402A7A" w:rsidP="006341B9">
      <w:pPr>
        <w:spacing w:line="100" w:lineRule="atLeast"/>
        <w:jc w:val="center"/>
        <w:outlineLvl w:val="0"/>
        <w:rPr>
          <w:rFonts w:ascii="Arial" w:hAnsi="Arial" w:cs="Arial"/>
          <w:lang w:val="hr-HR"/>
        </w:rPr>
      </w:pPr>
    </w:p>
    <w:p w:rsidR="00E62DE8" w:rsidRDefault="00FC6BC9" w:rsidP="006341B9">
      <w:pPr>
        <w:spacing w:line="100" w:lineRule="atLeast"/>
        <w:jc w:val="center"/>
        <w:outlineLvl w:val="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KLASA</w:t>
      </w:r>
      <w:r w:rsidR="00E62DE8">
        <w:rPr>
          <w:rFonts w:ascii="Arial" w:hAnsi="Arial" w:cs="Arial"/>
          <w:lang w:val="hr-HR"/>
        </w:rPr>
        <w:t>:</w:t>
      </w:r>
      <w:r w:rsidR="009A244C">
        <w:rPr>
          <w:rFonts w:ascii="Arial" w:hAnsi="Arial" w:cs="Arial"/>
          <w:lang w:val="hr-HR"/>
        </w:rPr>
        <w:t xml:space="preserve"> 406-01/</w:t>
      </w:r>
      <w:r w:rsidR="00AF6D16">
        <w:rPr>
          <w:rFonts w:ascii="Arial" w:hAnsi="Arial" w:cs="Arial"/>
          <w:lang w:val="hr-HR"/>
        </w:rPr>
        <w:t>20</w:t>
      </w:r>
      <w:r w:rsidR="009A244C">
        <w:rPr>
          <w:rFonts w:ascii="Arial" w:hAnsi="Arial" w:cs="Arial"/>
          <w:lang w:val="hr-HR"/>
        </w:rPr>
        <w:t>-01/</w:t>
      </w:r>
      <w:r w:rsidR="00565FA2">
        <w:rPr>
          <w:rFonts w:ascii="Arial" w:hAnsi="Arial" w:cs="Arial"/>
          <w:lang w:val="hr-HR"/>
        </w:rPr>
        <w:t>13</w:t>
      </w:r>
    </w:p>
    <w:p w:rsidR="00E62DE8" w:rsidRPr="00461696" w:rsidRDefault="00E62DE8" w:rsidP="006341B9">
      <w:pPr>
        <w:spacing w:line="100" w:lineRule="atLeast"/>
        <w:jc w:val="center"/>
        <w:outlineLvl w:val="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U</w:t>
      </w:r>
      <w:r w:rsidR="00FC6BC9">
        <w:rPr>
          <w:rFonts w:ascii="Arial" w:hAnsi="Arial" w:cs="Arial"/>
          <w:lang w:val="hr-HR"/>
        </w:rPr>
        <w:t>RBROJ</w:t>
      </w:r>
      <w:r>
        <w:rPr>
          <w:rFonts w:ascii="Arial" w:hAnsi="Arial" w:cs="Arial"/>
          <w:lang w:val="hr-HR"/>
        </w:rPr>
        <w:t>: 2100/01-</w:t>
      </w:r>
      <w:r w:rsidR="00D833FD">
        <w:rPr>
          <w:rFonts w:ascii="Arial" w:hAnsi="Arial" w:cs="Arial"/>
          <w:lang w:val="hr-HR"/>
        </w:rPr>
        <w:t>01</w:t>
      </w:r>
      <w:r>
        <w:rPr>
          <w:rFonts w:ascii="Arial" w:hAnsi="Arial" w:cs="Arial"/>
          <w:lang w:val="hr-HR"/>
        </w:rPr>
        <w:t>-0</w:t>
      </w:r>
      <w:r w:rsidR="00D833FD">
        <w:rPr>
          <w:rFonts w:ascii="Arial" w:hAnsi="Arial" w:cs="Arial"/>
          <w:lang w:val="hr-HR"/>
        </w:rPr>
        <w:t>3</w:t>
      </w:r>
      <w:r>
        <w:rPr>
          <w:rFonts w:ascii="Arial" w:hAnsi="Arial" w:cs="Arial"/>
          <w:lang w:val="hr-HR"/>
        </w:rPr>
        <w:t>-</w:t>
      </w:r>
      <w:r w:rsidR="00AF6D16">
        <w:rPr>
          <w:rFonts w:ascii="Arial" w:hAnsi="Arial" w:cs="Arial"/>
          <w:lang w:val="hr-HR"/>
        </w:rPr>
        <w:t>20</w:t>
      </w:r>
      <w:r>
        <w:rPr>
          <w:rFonts w:ascii="Arial" w:hAnsi="Arial" w:cs="Arial"/>
          <w:lang w:val="hr-HR"/>
        </w:rPr>
        <w:t>-</w:t>
      </w:r>
      <w:r w:rsidR="0083197B">
        <w:rPr>
          <w:rFonts w:ascii="Arial" w:hAnsi="Arial" w:cs="Arial"/>
          <w:lang w:val="hr-HR"/>
        </w:rPr>
        <w:t>3</w:t>
      </w:r>
    </w:p>
    <w:p w:rsidR="00E62DE8" w:rsidRPr="00461696" w:rsidRDefault="00E62DE8" w:rsidP="00E62DE8">
      <w:pPr>
        <w:spacing w:line="100" w:lineRule="atLeast"/>
        <w:jc w:val="center"/>
        <w:rPr>
          <w:rFonts w:ascii="Arial" w:hAnsi="Arial" w:cs="Arial"/>
          <w:lang w:val="hr-HR"/>
        </w:rPr>
      </w:pPr>
    </w:p>
    <w:p w:rsidR="00E62DE8" w:rsidRPr="00461696" w:rsidRDefault="00E62DE8" w:rsidP="00E62DE8">
      <w:pPr>
        <w:spacing w:line="100" w:lineRule="atLeast"/>
        <w:jc w:val="center"/>
        <w:rPr>
          <w:rFonts w:ascii="Arial" w:hAnsi="Arial" w:cs="Arial"/>
          <w:lang w:val="hr-HR"/>
        </w:rPr>
      </w:pPr>
    </w:p>
    <w:p w:rsidR="00E62DE8" w:rsidRDefault="00E62DE8" w:rsidP="00E62DE8">
      <w:pPr>
        <w:spacing w:line="100" w:lineRule="atLeast"/>
        <w:jc w:val="center"/>
        <w:rPr>
          <w:rFonts w:ascii="Arial" w:hAnsi="Arial" w:cs="Arial"/>
          <w:lang w:val="hr-HR"/>
        </w:rPr>
      </w:pPr>
    </w:p>
    <w:p w:rsidR="001A069B" w:rsidRPr="00461696" w:rsidRDefault="001A069B" w:rsidP="00E62DE8">
      <w:pPr>
        <w:spacing w:line="100" w:lineRule="atLeast"/>
        <w:jc w:val="center"/>
        <w:rPr>
          <w:rFonts w:ascii="Arial" w:hAnsi="Arial" w:cs="Arial"/>
          <w:lang w:val="hr-HR"/>
        </w:rPr>
      </w:pPr>
    </w:p>
    <w:p w:rsidR="00E62DE8" w:rsidRPr="00461696" w:rsidRDefault="00E62DE8" w:rsidP="00E62DE8">
      <w:pPr>
        <w:spacing w:line="100" w:lineRule="atLeast"/>
        <w:jc w:val="center"/>
        <w:rPr>
          <w:rFonts w:ascii="Arial" w:hAnsi="Arial" w:cs="Arial"/>
          <w:lang w:val="hr-HR"/>
        </w:rPr>
      </w:pPr>
    </w:p>
    <w:p w:rsidR="00E62DE8" w:rsidRPr="00461696" w:rsidRDefault="00E62DE8" w:rsidP="00E62DE8">
      <w:pPr>
        <w:spacing w:line="100" w:lineRule="atLeast"/>
        <w:jc w:val="center"/>
        <w:rPr>
          <w:rFonts w:ascii="Arial" w:hAnsi="Arial" w:cs="Arial"/>
          <w:lang w:val="hr-HR"/>
        </w:rPr>
      </w:pPr>
    </w:p>
    <w:p w:rsidR="00E62DE8" w:rsidRPr="00461696" w:rsidRDefault="00E62DE8" w:rsidP="00E62DE8">
      <w:pPr>
        <w:spacing w:line="100" w:lineRule="atLeast"/>
        <w:jc w:val="center"/>
        <w:rPr>
          <w:rFonts w:ascii="Arial" w:hAnsi="Arial" w:cs="Arial"/>
          <w:lang w:val="hr-HR"/>
        </w:rPr>
      </w:pPr>
    </w:p>
    <w:p w:rsidR="00E62DE8" w:rsidRPr="00461696" w:rsidRDefault="00E62DE8" w:rsidP="00E62DE8">
      <w:pPr>
        <w:spacing w:line="100" w:lineRule="atLeast"/>
        <w:jc w:val="center"/>
        <w:rPr>
          <w:rFonts w:ascii="Arial" w:hAnsi="Arial" w:cs="Arial"/>
          <w:lang w:val="hr-HR"/>
        </w:rPr>
      </w:pPr>
    </w:p>
    <w:p w:rsidR="00E62DE8" w:rsidRPr="00367BD8" w:rsidRDefault="00E62DE8" w:rsidP="006341B9">
      <w:pPr>
        <w:spacing w:line="100" w:lineRule="atLeast"/>
        <w:jc w:val="center"/>
        <w:outlineLvl w:val="0"/>
        <w:rPr>
          <w:rFonts w:ascii="Arial" w:hAnsi="Arial" w:cs="Arial"/>
          <w:b/>
          <w:sz w:val="32"/>
          <w:szCs w:val="32"/>
          <w:lang w:val="hr-HR"/>
        </w:rPr>
      </w:pPr>
      <w:r w:rsidRPr="00367BD8">
        <w:rPr>
          <w:rFonts w:ascii="Arial" w:hAnsi="Arial" w:cs="Arial"/>
          <w:b/>
          <w:sz w:val="32"/>
          <w:szCs w:val="32"/>
          <w:lang w:val="hr-HR"/>
        </w:rPr>
        <w:t xml:space="preserve">DOKUMENTACIJA </w:t>
      </w:r>
      <w:r w:rsidR="00367BD8" w:rsidRPr="00367BD8">
        <w:rPr>
          <w:rFonts w:ascii="Arial" w:hAnsi="Arial" w:cs="Arial"/>
          <w:b/>
          <w:sz w:val="32"/>
          <w:szCs w:val="32"/>
          <w:lang w:val="hr-HR"/>
        </w:rPr>
        <w:t>ZA NA</w:t>
      </w:r>
      <w:r w:rsidR="00402A7A">
        <w:rPr>
          <w:rFonts w:ascii="Arial" w:hAnsi="Arial" w:cs="Arial"/>
          <w:b/>
          <w:sz w:val="32"/>
          <w:szCs w:val="32"/>
          <w:lang w:val="hr-HR"/>
        </w:rPr>
        <w:t>BAVU</w:t>
      </w:r>
    </w:p>
    <w:p w:rsidR="00E62DE8" w:rsidRPr="00461696" w:rsidRDefault="00E62DE8" w:rsidP="00E62DE8">
      <w:pPr>
        <w:spacing w:line="100" w:lineRule="atLeast"/>
        <w:jc w:val="center"/>
        <w:rPr>
          <w:rFonts w:ascii="Arial" w:hAnsi="Arial" w:cs="Arial"/>
          <w:sz w:val="32"/>
          <w:szCs w:val="32"/>
          <w:lang w:val="hr-HR"/>
        </w:rPr>
      </w:pPr>
    </w:p>
    <w:p w:rsidR="00AF6D16" w:rsidRDefault="00857652" w:rsidP="004D74D8">
      <w:pPr>
        <w:spacing w:line="100" w:lineRule="atLeast"/>
        <w:jc w:val="center"/>
        <w:outlineLvl w:val="0"/>
        <w:rPr>
          <w:rFonts w:ascii="Arial" w:hAnsi="Arial" w:cs="Arial"/>
          <w:b/>
          <w:sz w:val="28"/>
          <w:szCs w:val="28"/>
          <w:lang w:val="hr-HR"/>
        </w:rPr>
      </w:pPr>
      <w:r>
        <w:rPr>
          <w:rFonts w:ascii="Arial" w:hAnsi="Arial" w:cs="Arial"/>
          <w:b/>
          <w:sz w:val="28"/>
          <w:szCs w:val="28"/>
          <w:lang w:val="hr-HR"/>
        </w:rPr>
        <w:t xml:space="preserve">RADOVA NA </w:t>
      </w:r>
      <w:r w:rsidR="00565FA2">
        <w:rPr>
          <w:rFonts w:ascii="Arial" w:hAnsi="Arial" w:cs="Arial"/>
          <w:b/>
          <w:sz w:val="28"/>
          <w:szCs w:val="28"/>
          <w:lang w:val="hr-HR"/>
        </w:rPr>
        <w:t xml:space="preserve">SANACIJI I REKONSTRUKCIJI POLJSKIH </w:t>
      </w:r>
    </w:p>
    <w:p w:rsidR="001D0B1D" w:rsidRDefault="00565FA2" w:rsidP="004D74D8">
      <w:pPr>
        <w:spacing w:line="100" w:lineRule="atLeast"/>
        <w:jc w:val="center"/>
        <w:outlineLvl w:val="0"/>
        <w:rPr>
          <w:rFonts w:ascii="Arial" w:hAnsi="Arial" w:cs="Arial"/>
          <w:b/>
          <w:sz w:val="28"/>
          <w:szCs w:val="28"/>
          <w:lang w:val="hr-HR"/>
        </w:rPr>
      </w:pPr>
      <w:r>
        <w:rPr>
          <w:rFonts w:ascii="Arial" w:hAnsi="Arial" w:cs="Arial"/>
          <w:b/>
          <w:sz w:val="28"/>
          <w:szCs w:val="28"/>
          <w:lang w:val="hr-HR"/>
        </w:rPr>
        <w:t xml:space="preserve">PUTEVA NA PODRUČJU GRADA </w:t>
      </w:r>
      <w:r w:rsidR="00782DEA">
        <w:rPr>
          <w:rFonts w:ascii="Arial" w:hAnsi="Arial" w:cs="Arial"/>
          <w:b/>
          <w:sz w:val="28"/>
          <w:szCs w:val="28"/>
          <w:lang w:val="hr-HR"/>
        </w:rPr>
        <w:t>BEL</w:t>
      </w:r>
      <w:r w:rsidR="00454DDF">
        <w:rPr>
          <w:rFonts w:ascii="Arial" w:hAnsi="Arial" w:cs="Arial"/>
          <w:b/>
          <w:sz w:val="28"/>
          <w:szCs w:val="28"/>
          <w:lang w:val="hr-HR"/>
        </w:rPr>
        <w:t>O</w:t>
      </w:r>
      <w:r>
        <w:rPr>
          <w:rFonts w:ascii="Arial" w:hAnsi="Arial" w:cs="Arial"/>
          <w:b/>
          <w:sz w:val="28"/>
          <w:szCs w:val="28"/>
          <w:lang w:val="hr-HR"/>
        </w:rPr>
        <w:t xml:space="preserve">G </w:t>
      </w:r>
      <w:r w:rsidR="00782DEA">
        <w:rPr>
          <w:rFonts w:ascii="Arial" w:hAnsi="Arial" w:cs="Arial"/>
          <w:b/>
          <w:sz w:val="28"/>
          <w:szCs w:val="28"/>
          <w:lang w:val="hr-HR"/>
        </w:rPr>
        <w:t>MANASTIR</w:t>
      </w:r>
      <w:r>
        <w:rPr>
          <w:rFonts w:ascii="Arial" w:hAnsi="Arial" w:cs="Arial"/>
          <w:b/>
          <w:sz w:val="28"/>
          <w:szCs w:val="28"/>
          <w:lang w:val="hr-HR"/>
        </w:rPr>
        <w:t>A</w:t>
      </w:r>
    </w:p>
    <w:p w:rsidR="004D74D8" w:rsidRDefault="004D74D8" w:rsidP="004D74D8">
      <w:pPr>
        <w:spacing w:line="100" w:lineRule="atLeast"/>
        <w:jc w:val="center"/>
        <w:outlineLvl w:val="0"/>
        <w:rPr>
          <w:rFonts w:ascii="Arial" w:hAnsi="Arial" w:cs="Arial"/>
          <w:b/>
          <w:sz w:val="28"/>
          <w:szCs w:val="28"/>
          <w:lang w:val="hr-HR"/>
        </w:rPr>
      </w:pPr>
    </w:p>
    <w:p w:rsidR="00367BD8" w:rsidRPr="00367BD8" w:rsidRDefault="003C6BF6" w:rsidP="00367BD8">
      <w:pPr>
        <w:spacing w:line="100" w:lineRule="atLeast"/>
        <w:jc w:val="center"/>
        <w:outlineLvl w:val="0"/>
        <w:rPr>
          <w:rFonts w:ascii="Arial" w:hAnsi="Arial" w:cs="Arial"/>
          <w:b/>
          <w:sz w:val="28"/>
          <w:szCs w:val="28"/>
          <w:lang w:val="hr-HR"/>
        </w:rPr>
      </w:pPr>
      <w:r>
        <w:rPr>
          <w:rFonts w:ascii="Arial" w:hAnsi="Arial" w:cs="Arial"/>
          <w:b/>
          <w:sz w:val="28"/>
          <w:szCs w:val="28"/>
          <w:lang w:val="hr-HR"/>
        </w:rPr>
        <w:t>(PRILOG I POZIVA NA DOSTAVU PONUDA)</w:t>
      </w:r>
    </w:p>
    <w:p w:rsidR="00367BD8" w:rsidRDefault="00367BD8" w:rsidP="00367BD8">
      <w:pPr>
        <w:spacing w:line="100" w:lineRule="atLeast"/>
        <w:jc w:val="center"/>
        <w:outlineLvl w:val="0"/>
        <w:rPr>
          <w:rFonts w:ascii="Arial" w:hAnsi="Arial" w:cs="Arial"/>
          <w:b/>
          <w:sz w:val="32"/>
          <w:szCs w:val="32"/>
          <w:lang w:val="hr-HR"/>
        </w:rPr>
      </w:pPr>
    </w:p>
    <w:p w:rsidR="00367BD8" w:rsidRDefault="00367BD8" w:rsidP="00367BD8">
      <w:pPr>
        <w:spacing w:line="100" w:lineRule="atLeast"/>
        <w:jc w:val="center"/>
        <w:outlineLvl w:val="0"/>
        <w:rPr>
          <w:rFonts w:ascii="Arial" w:hAnsi="Arial" w:cs="Arial"/>
          <w:b/>
          <w:sz w:val="32"/>
          <w:szCs w:val="32"/>
          <w:lang w:val="hr-HR"/>
        </w:rPr>
      </w:pPr>
    </w:p>
    <w:p w:rsidR="00E62DE8" w:rsidRPr="00461696" w:rsidRDefault="00E62DE8" w:rsidP="00E62DE8">
      <w:pPr>
        <w:spacing w:line="100" w:lineRule="atLeast"/>
        <w:jc w:val="center"/>
        <w:rPr>
          <w:rFonts w:ascii="Arial" w:hAnsi="Arial" w:cs="Arial"/>
          <w:sz w:val="32"/>
          <w:szCs w:val="32"/>
          <w:lang w:val="hr-HR"/>
        </w:rPr>
      </w:pPr>
    </w:p>
    <w:p w:rsidR="00E62DE8" w:rsidRPr="00461696" w:rsidRDefault="00E62DE8" w:rsidP="00E62DE8">
      <w:pPr>
        <w:spacing w:line="100" w:lineRule="atLeast"/>
        <w:jc w:val="center"/>
        <w:rPr>
          <w:rFonts w:ascii="Arial" w:hAnsi="Arial" w:cs="Arial"/>
          <w:sz w:val="32"/>
          <w:szCs w:val="32"/>
          <w:lang w:val="hr-HR"/>
        </w:rPr>
      </w:pPr>
    </w:p>
    <w:p w:rsidR="00E62DE8" w:rsidRDefault="00E62DE8" w:rsidP="00E62DE8">
      <w:pPr>
        <w:spacing w:line="100" w:lineRule="atLeast"/>
        <w:jc w:val="center"/>
        <w:rPr>
          <w:rFonts w:ascii="Arial" w:hAnsi="Arial" w:cs="Arial"/>
          <w:sz w:val="32"/>
          <w:szCs w:val="32"/>
          <w:lang w:val="hr-HR"/>
        </w:rPr>
      </w:pPr>
    </w:p>
    <w:p w:rsidR="00367BD8" w:rsidRPr="00461696" w:rsidRDefault="00367BD8" w:rsidP="00E62DE8">
      <w:pPr>
        <w:spacing w:line="100" w:lineRule="atLeast"/>
        <w:jc w:val="center"/>
        <w:rPr>
          <w:rFonts w:ascii="Arial" w:hAnsi="Arial" w:cs="Arial"/>
          <w:sz w:val="32"/>
          <w:szCs w:val="32"/>
          <w:lang w:val="hr-HR"/>
        </w:rPr>
      </w:pPr>
    </w:p>
    <w:p w:rsidR="00E62DE8" w:rsidRDefault="00E62DE8" w:rsidP="00E62DE8">
      <w:pPr>
        <w:spacing w:line="100" w:lineRule="atLeast"/>
        <w:jc w:val="center"/>
        <w:rPr>
          <w:rFonts w:ascii="Arial" w:hAnsi="Arial" w:cs="Arial"/>
          <w:sz w:val="32"/>
          <w:szCs w:val="32"/>
          <w:lang w:val="hr-HR"/>
        </w:rPr>
      </w:pPr>
    </w:p>
    <w:p w:rsidR="001A069B" w:rsidRPr="00461696" w:rsidRDefault="001A069B" w:rsidP="00E62DE8">
      <w:pPr>
        <w:spacing w:line="100" w:lineRule="atLeast"/>
        <w:jc w:val="center"/>
        <w:rPr>
          <w:rFonts w:ascii="Arial" w:hAnsi="Arial" w:cs="Arial"/>
          <w:sz w:val="32"/>
          <w:szCs w:val="32"/>
          <w:lang w:val="hr-HR"/>
        </w:rPr>
      </w:pPr>
    </w:p>
    <w:p w:rsidR="00E62DE8" w:rsidRPr="00461696" w:rsidRDefault="00E62DE8" w:rsidP="00E62DE8">
      <w:pPr>
        <w:spacing w:line="100" w:lineRule="atLeast"/>
        <w:jc w:val="center"/>
        <w:rPr>
          <w:rFonts w:ascii="Arial" w:hAnsi="Arial" w:cs="Arial"/>
          <w:sz w:val="32"/>
          <w:szCs w:val="32"/>
          <w:lang w:val="hr-HR"/>
        </w:rPr>
      </w:pPr>
    </w:p>
    <w:p w:rsidR="00E62DE8" w:rsidRPr="00461696" w:rsidRDefault="00E62DE8" w:rsidP="00E62DE8">
      <w:pPr>
        <w:spacing w:line="100" w:lineRule="atLeast"/>
        <w:jc w:val="center"/>
        <w:rPr>
          <w:rFonts w:ascii="Arial" w:hAnsi="Arial" w:cs="Arial"/>
          <w:sz w:val="32"/>
          <w:szCs w:val="32"/>
          <w:lang w:val="hr-HR"/>
        </w:rPr>
      </w:pPr>
    </w:p>
    <w:p w:rsidR="00E62DE8" w:rsidRDefault="00E62DE8" w:rsidP="00E62DE8">
      <w:pPr>
        <w:spacing w:line="100" w:lineRule="atLeast"/>
        <w:jc w:val="center"/>
        <w:rPr>
          <w:rFonts w:ascii="Arial" w:hAnsi="Arial" w:cs="Arial"/>
          <w:sz w:val="32"/>
          <w:szCs w:val="32"/>
          <w:lang w:val="hr-HR"/>
        </w:rPr>
      </w:pPr>
    </w:p>
    <w:p w:rsidR="00AE2867" w:rsidRDefault="00AE2867" w:rsidP="00E62DE8">
      <w:pPr>
        <w:spacing w:line="100" w:lineRule="atLeast"/>
        <w:jc w:val="center"/>
        <w:rPr>
          <w:rFonts w:ascii="Arial" w:hAnsi="Arial" w:cs="Arial"/>
          <w:sz w:val="32"/>
          <w:szCs w:val="32"/>
          <w:lang w:val="hr-HR"/>
        </w:rPr>
      </w:pPr>
    </w:p>
    <w:p w:rsidR="00AE2867" w:rsidRPr="00461696" w:rsidRDefault="00AE2867" w:rsidP="00E62DE8">
      <w:pPr>
        <w:spacing w:line="100" w:lineRule="atLeast"/>
        <w:jc w:val="center"/>
        <w:rPr>
          <w:rFonts w:ascii="Arial" w:hAnsi="Arial" w:cs="Arial"/>
          <w:sz w:val="32"/>
          <w:szCs w:val="32"/>
          <w:lang w:val="hr-HR"/>
        </w:rPr>
      </w:pPr>
    </w:p>
    <w:p w:rsidR="00E62DE8" w:rsidRPr="00461696" w:rsidRDefault="0076019A" w:rsidP="006341B9">
      <w:pPr>
        <w:spacing w:line="100" w:lineRule="atLeast"/>
        <w:jc w:val="center"/>
        <w:outlineLvl w:val="0"/>
        <w:rPr>
          <w:rFonts w:ascii="Arial" w:hAnsi="Arial" w:cs="Arial"/>
          <w:sz w:val="28"/>
          <w:szCs w:val="28"/>
          <w:lang w:val="hr-HR"/>
        </w:rPr>
      </w:pPr>
      <w:r>
        <w:rPr>
          <w:rFonts w:ascii="Arial" w:hAnsi="Arial" w:cs="Arial"/>
          <w:sz w:val="28"/>
          <w:szCs w:val="28"/>
          <w:lang w:val="hr-HR"/>
        </w:rPr>
        <w:t xml:space="preserve">Beli Manastir, </w:t>
      </w:r>
      <w:r w:rsidR="00565FA2">
        <w:rPr>
          <w:rFonts w:ascii="Arial" w:hAnsi="Arial" w:cs="Arial"/>
          <w:sz w:val="28"/>
          <w:szCs w:val="28"/>
          <w:lang w:val="hr-HR"/>
        </w:rPr>
        <w:t>2</w:t>
      </w:r>
      <w:r w:rsidR="0046329A">
        <w:rPr>
          <w:rFonts w:ascii="Arial" w:hAnsi="Arial" w:cs="Arial"/>
          <w:sz w:val="28"/>
          <w:szCs w:val="28"/>
          <w:lang w:val="hr-HR"/>
        </w:rPr>
        <w:t>5</w:t>
      </w:r>
      <w:bookmarkStart w:id="0" w:name="_GoBack"/>
      <w:bookmarkEnd w:id="0"/>
      <w:r w:rsidR="00402A7A">
        <w:rPr>
          <w:rFonts w:ascii="Arial" w:hAnsi="Arial" w:cs="Arial"/>
          <w:sz w:val="28"/>
          <w:szCs w:val="28"/>
          <w:lang w:val="hr-HR"/>
        </w:rPr>
        <w:t xml:space="preserve">. </w:t>
      </w:r>
      <w:r w:rsidR="00AF6D16">
        <w:rPr>
          <w:rFonts w:ascii="Arial" w:hAnsi="Arial" w:cs="Arial"/>
          <w:sz w:val="28"/>
          <w:szCs w:val="28"/>
          <w:lang w:val="hr-HR"/>
        </w:rPr>
        <w:t>rujna</w:t>
      </w:r>
      <w:r w:rsidR="00E62DE8" w:rsidRPr="00461696">
        <w:rPr>
          <w:rFonts w:ascii="Arial" w:hAnsi="Arial" w:cs="Arial"/>
          <w:sz w:val="28"/>
          <w:szCs w:val="28"/>
          <w:lang w:val="hr-HR"/>
        </w:rPr>
        <w:t xml:space="preserve"> 20</w:t>
      </w:r>
      <w:r w:rsidR="00AF6D16">
        <w:rPr>
          <w:rFonts w:ascii="Arial" w:hAnsi="Arial" w:cs="Arial"/>
          <w:sz w:val="28"/>
          <w:szCs w:val="28"/>
          <w:lang w:val="hr-HR"/>
        </w:rPr>
        <w:t>20</w:t>
      </w:r>
      <w:r w:rsidR="00E62DE8" w:rsidRPr="00461696">
        <w:rPr>
          <w:rFonts w:ascii="Arial" w:hAnsi="Arial" w:cs="Arial"/>
          <w:sz w:val="28"/>
          <w:szCs w:val="28"/>
          <w:lang w:val="hr-HR"/>
        </w:rPr>
        <w:t>. godine</w:t>
      </w:r>
    </w:p>
    <w:p w:rsidR="00E62DE8" w:rsidRPr="00461696" w:rsidRDefault="00E62DE8" w:rsidP="00E62DE8">
      <w:pPr>
        <w:spacing w:line="100" w:lineRule="atLeast"/>
        <w:jc w:val="center"/>
        <w:rPr>
          <w:rFonts w:ascii="Arial" w:hAnsi="Arial" w:cs="Arial"/>
          <w:lang w:val="hr-HR"/>
        </w:rPr>
      </w:pPr>
    </w:p>
    <w:p w:rsidR="00E62DE8" w:rsidRPr="00461696" w:rsidRDefault="00E62DE8" w:rsidP="00E62DE8">
      <w:pPr>
        <w:spacing w:line="100" w:lineRule="atLeast"/>
        <w:jc w:val="center"/>
        <w:rPr>
          <w:rFonts w:ascii="Arial" w:hAnsi="Arial" w:cs="Arial"/>
          <w:lang w:val="hr-HR"/>
        </w:rPr>
      </w:pPr>
    </w:p>
    <w:p w:rsidR="008619A2" w:rsidRDefault="008619A2" w:rsidP="001A26FD">
      <w:pPr>
        <w:pStyle w:val="Naslov3"/>
        <w:ind w:left="288"/>
        <w:rPr>
          <w:rFonts w:ascii="Arial" w:hAnsi="Arial" w:cs="Arial"/>
          <w:lang w:val="hr-HR"/>
        </w:rPr>
      </w:pPr>
    </w:p>
    <w:p w:rsidR="008619A2" w:rsidRDefault="008619A2" w:rsidP="008619A2">
      <w:pPr>
        <w:pStyle w:val="Naslov3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S A D R Ž A J</w:t>
      </w:r>
    </w:p>
    <w:p w:rsidR="008619A2" w:rsidRDefault="008619A2" w:rsidP="001A26FD">
      <w:pPr>
        <w:pStyle w:val="Naslov3"/>
        <w:ind w:left="288"/>
        <w:rPr>
          <w:rFonts w:ascii="Arial" w:hAnsi="Arial" w:cs="Arial"/>
          <w:lang w:val="hr-HR"/>
        </w:rPr>
      </w:pPr>
    </w:p>
    <w:p w:rsidR="0013430E" w:rsidRDefault="0013430E" w:rsidP="0013430E">
      <w:pPr>
        <w:jc w:val="both"/>
        <w:outlineLvl w:val="0"/>
        <w:rPr>
          <w:rFonts w:ascii="Arial" w:hAnsi="Arial" w:cs="Arial"/>
          <w:b/>
          <w:sz w:val="28"/>
          <w:szCs w:val="28"/>
          <w:lang w:val="hr-HR"/>
        </w:rPr>
      </w:pPr>
      <w:r w:rsidRPr="00F2432E">
        <w:rPr>
          <w:rFonts w:ascii="Arial" w:hAnsi="Arial" w:cs="Arial"/>
          <w:b/>
          <w:sz w:val="28"/>
          <w:szCs w:val="28"/>
          <w:lang w:val="hr-HR"/>
        </w:rPr>
        <w:t>I. OPĆI PODACI</w:t>
      </w:r>
    </w:p>
    <w:p w:rsidR="0013430E" w:rsidRPr="00F2432E" w:rsidRDefault="0013430E" w:rsidP="0013430E">
      <w:pPr>
        <w:jc w:val="both"/>
        <w:outlineLvl w:val="0"/>
        <w:rPr>
          <w:rFonts w:ascii="Arial" w:hAnsi="Arial" w:cs="Arial"/>
          <w:b/>
          <w:sz w:val="28"/>
          <w:szCs w:val="28"/>
          <w:lang w:val="hr-HR"/>
        </w:rPr>
      </w:pPr>
    </w:p>
    <w:p w:rsidR="0013430E" w:rsidRDefault="0013430E" w:rsidP="0013430E">
      <w:pPr>
        <w:tabs>
          <w:tab w:val="left" w:pos="2977"/>
        </w:tabs>
        <w:jc w:val="both"/>
        <w:outlineLvl w:val="0"/>
        <w:rPr>
          <w:rFonts w:ascii="Arial" w:hAnsi="Arial" w:cs="Arial"/>
          <w:b/>
          <w:sz w:val="28"/>
          <w:szCs w:val="28"/>
          <w:lang w:val="hr-HR"/>
        </w:rPr>
      </w:pPr>
      <w:r w:rsidRPr="00F2432E">
        <w:rPr>
          <w:rFonts w:ascii="Arial" w:hAnsi="Arial" w:cs="Arial"/>
          <w:b/>
          <w:sz w:val="28"/>
          <w:szCs w:val="28"/>
          <w:lang w:val="hr-HR"/>
        </w:rPr>
        <w:t>II. PODACI O PREDMETU NABAVE</w:t>
      </w:r>
    </w:p>
    <w:p w:rsidR="0013430E" w:rsidRPr="00F2432E" w:rsidRDefault="0013430E" w:rsidP="0013430E">
      <w:pPr>
        <w:tabs>
          <w:tab w:val="left" w:pos="2977"/>
        </w:tabs>
        <w:jc w:val="both"/>
        <w:outlineLvl w:val="0"/>
        <w:rPr>
          <w:rFonts w:ascii="Arial" w:hAnsi="Arial" w:cs="Arial"/>
          <w:b/>
          <w:sz w:val="28"/>
          <w:szCs w:val="28"/>
          <w:lang w:val="hr-HR"/>
        </w:rPr>
      </w:pPr>
    </w:p>
    <w:p w:rsidR="0013430E" w:rsidRDefault="0013430E" w:rsidP="0013430E">
      <w:pPr>
        <w:tabs>
          <w:tab w:val="left" w:pos="2977"/>
        </w:tabs>
        <w:jc w:val="both"/>
        <w:outlineLvl w:val="0"/>
        <w:rPr>
          <w:rFonts w:ascii="Arial" w:hAnsi="Arial" w:cs="Arial"/>
          <w:b/>
          <w:sz w:val="28"/>
          <w:szCs w:val="28"/>
          <w:lang w:val="hr-HR"/>
        </w:rPr>
      </w:pPr>
      <w:r w:rsidRPr="00F2432E">
        <w:rPr>
          <w:rFonts w:ascii="Arial" w:hAnsi="Arial" w:cs="Arial"/>
          <w:b/>
          <w:sz w:val="28"/>
          <w:szCs w:val="28"/>
          <w:lang w:val="hr-HR"/>
        </w:rPr>
        <w:t xml:space="preserve">III. </w:t>
      </w:r>
      <w:r w:rsidR="00604528">
        <w:rPr>
          <w:rFonts w:ascii="Arial" w:hAnsi="Arial" w:cs="Arial"/>
          <w:b/>
          <w:sz w:val="28"/>
          <w:szCs w:val="28"/>
          <w:lang w:val="hr-HR"/>
        </w:rPr>
        <w:t>OSNOVE ZA</w:t>
      </w:r>
      <w:r w:rsidRPr="00F2432E">
        <w:rPr>
          <w:rFonts w:ascii="Arial" w:hAnsi="Arial" w:cs="Arial"/>
          <w:b/>
          <w:sz w:val="28"/>
          <w:szCs w:val="28"/>
          <w:lang w:val="hr-HR"/>
        </w:rPr>
        <w:t xml:space="preserve"> ISKLJUČENJ</w:t>
      </w:r>
      <w:r w:rsidR="00604528">
        <w:rPr>
          <w:rFonts w:ascii="Arial" w:hAnsi="Arial" w:cs="Arial"/>
          <w:b/>
          <w:sz w:val="28"/>
          <w:szCs w:val="28"/>
          <w:lang w:val="hr-HR"/>
        </w:rPr>
        <w:t>E</w:t>
      </w:r>
      <w:r w:rsidRPr="00F2432E">
        <w:rPr>
          <w:rFonts w:ascii="Arial" w:hAnsi="Arial" w:cs="Arial"/>
          <w:b/>
          <w:sz w:val="28"/>
          <w:szCs w:val="28"/>
          <w:lang w:val="hr-HR"/>
        </w:rPr>
        <w:t xml:space="preserve"> PONUDITELJA</w:t>
      </w:r>
      <w:r w:rsidR="00604528">
        <w:rPr>
          <w:rFonts w:ascii="Arial" w:hAnsi="Arial" w:cs="Arial"/>
          <w:b/>
          <w:sz w:val="28"/>
          <w:szCs w:val="28"/>
          <w:lang w:val="hr-HR"/>
        </w:rPr>
        <w:t xml:space="preserve"> (GOSPODARSKOG SUBJEKTA)</w:t>
      </w:r>
    </w:p>
    <w:p w:rsidR="0013430E" w:rsidRPr="00F2432E" w:rsidRDefault="0013430E" w:rsidP="0013430E">
      <w:pPr>
        <w:tabs>
          <w:tab w:val="left" w:pos="2977"/>
        </w:tabs>
        <w:jc w:val="both"/>
        <w:outlineLvl w:val="0"/>
        <w:rPr>
          <w:rFonts w:ascii="Arial" w:hAnsi="Arial" w:cs="Arial"/>
          <w:b/>
          <w:sz w:val="28"/>
          <w:szCs w:val="28"/>
          <w:lang w:val="hr-HR"/>
        </w:rPr>
      </w:pPr>
    </w:p>
    <w:p w:rsidR="0013430E" w:rsidRDefault="0013430E" w:rsidP="0013430E">
      <w:pPr>
        <w:tabs>
          <w:tab w:val="left" w:pos="2977"/>
        </w:tabs>
        <w:jc w:val="both"/>
        <w:outlineLvl w:val="0"/>
        <w:rPr>
          <w:rFonts w:ascii="Arial" w:hAnsi="Arial" w:cs="Arial"/>
          <w:b/>
          <w:sz w:val="28"/>
          <w:szCs w:val="28"/>
          <w:lang w:val="hr-HR"/>
        </w:rPr>
      </w:pPr>
      <w:r w:rsidRPr="00F2432E">
        <w:rPr>
          <w:rFonts w:ascii="Arial" w:hAnsi="Arial" w:cs="Arial"/>
          <w:b/>
          <w:sz w:val="28"/>
          <w:szCs w:val="28"/>
          <w:lang w:val="hr-HR"/>
        </w:rPr>
        <w:t xml:space="preserve">IV. </w:t>
      </w:r>
      <w:r w:rsidR="00604528">
        <w:rPr>
          <w:rFonts w:ascii="Arial" w:hAnsi="Arial" w:cs="Arial"/>
          <w:b/>
          <w:sz w:val="28"/>
          <w:szCs w:val="28"/>
          <w:lang w:val="hr-HR"/>
        </w:rPr>
        <w:t xml:space="preserve">KRITERIJI ZA ODABIR </w:t>
      </w:r>
      <w:r w:rsidRPr="00F2432E">
        <w:rPr>
          <w:rFonts w:ascii="Arial" w:hAnsi="Arial" w:cs="Arial"/>
          <w:b/>
          <w:sz w:val="28"/>
          <w:szCs w:val="28"/>
          <w:lang w:val="hr-HR"/>
        </w:rPr>
        <w:t>PONUDITELJA</w:t>
      </w:r>
      <w:r w:rsidR="00604528">
        <w:rPr>
          <w:rFonts w:ascii="Arial" w:hAnsi="Arial" w:cs="Arial"/>
          <w:b/>
          <w:sz w:val="28"/>
          <w:szCs w:val="28"/>
          <w:lang w:val="hr-HR"/>
        </w:rPr>
        <w:t xml:space="preserve"> (GOSPODARSKOG SUBJEKTA)</w:t>
      </w:r>
    </w:p>
    <w:p w:rsidR="0013430E" w:rsidRPr="00F2432E" w:rsidRDefault="0013430E" w:rsidP="0013430E">
      <w:pPr>
        <w:tabs>
          <w:tab w:val="left" w:pos="2977"/>
        </w:tabs>
        <w:jc w:val="both"/>
        <w:outlineLvl w:val="0"/>
        <w:rPr>
          <w:rFonts w:ascii="Arial" w:hAnsi="Arial" w:cs="Arial"/>
          <w:b/>
          <w:sz w:val="28"/>
          <w:szCs w:val="28"/>
          <w:lang w:val="hr-HR"/>
        </w:rPr>
      </w:pPr>
    </w:p>
    <w:p w:rsidR="0013430E" w:rsidRDefault="0013430E" w:rsidP="0013430E">
      <w:pPr>
        <w:tabs>
          <w:tab w:val="left" w:pos="2977"/>
        </w:tabs>
        <w:jc w:val="both"/>
        <w:outlineLvl w:val="0"/>
        <w:rPr>
          <w:rFonts w:ascii="Arial" w:hAnsi="Arial" w:cs="Arial"/>
          <w:b/>
          <w:sz w:val="28"/>
          <w:szCs w:val="28"/>
          <w:lang w:val="hr-HR"/>
        </w:rPr>
      </w:pPr>
      <w:r w:rsidRPr="00F2432E">
        <w:rPr>
          <w:rFonts w:ascii="Arial" w:hAnsi="Arial" w:cs="Arial"/>
          <w:b/>
          <w:sz w:val="28"/>
          <w:szCs w:val="28"/>
          <w:lang w:val="hr-HR"/>
        </w:rPr>
        <w:t>V. PODACI O PONUDI</w:t>
      </w:r>
    </w:p>
    <w:p w:rsidR="0013430E" w:rsidRPr="00F2432E" w:rsidRDefault="0013430E" w:rsidP="0013430E">
      <w:pPr>
        <w:tabs>
          <w:tab w:val="left" w:pos="2977"/>
        </w:tabs>
        <w:jc w:val="both"/>
        <w:outlineLvl w:val="0"/>
        <w:rPr>
          <w:rFonts w:ascii="Arial" w:hAnsi="Arial" w:cs="Arial"/>
          <w:b/>
          <w:sz w:val="28"/>
          <w:szCs w:val="28"/>
          <w:lang w:val="hr-HR"/>
        </w:rPr>
      </w:pPr>
    </w:p>
    <w:p w:rsidR="0013430E" w:rsidRDefault="0013430E" w:rsidP="0013430E">
      <w:pPr>
        <w:tabs>
          <w:tab w:val="left" w:pos="2977"/>
        </w:tabs>
        <w:jc w:val="both"/>
        <w:outlineLvl w:val="0"/>
        <w:rPr>
          <w:rFonts w:ascii="Arial" w:hAnsi="Arial" w:cs="Arial"/>
          <w:b/>
          <w:sz w:val="28"/>
          <w:szCs w:val="28"/>
          <w:lang w:val="hr-HR"/>
        </w:rPr>
      </w:pPr>
      <w:r w:rsidRPr="00F2432E">
        <w:rPr>
          <w:rFonts w:ascii="Arial" w:hAnsi="Arial" w:cs="Arial"/>
          <w:b/>
          <w:sz w:val="28"/>
          <w:szCs w:val="28"/>
          <w:lang w:val="hr-HR"/>
        </w:rPr>
        <w:t>VI. OSTALE ODREDBE</w:t>
      </w:r>
    </w:p>
    <w:p w:rsidR="0013430E" w:rsidRPr="00F2432E" w:rsidRDefault="0013430E" w:rsidP="0013430E">
      <w:pPr>
        <w:tabs>
          <w:tab w:val="left" w:pos="2977"/>
        </w:tabs>
        <w:jc w:val="both"/>
        <w:outlineLvl w:val="0"/>
        <w:rPr>
          <w:rFonts w:ascii="Arial" w:hAnsi="Arial" w:cs="Arial"/>
          <w:b/>
          <w:sz w:val="28"/>
          <w:szCs w:val="28"/>
          <w:lang w:val="hr-HR"/>
        </w:rPr>
      </w:pPr>
    </w:p>
    <w:p w:rsidR="0013430E" w:rsidRDefault="0013430E" w:rsidP="0013430E">
      <w:pPr>
        <w:tabs>
          <w:tab w:val="left" w:pos="2977"/>
        </w:tabs>
        <w:jc w:val="both"/>
        <w:outlineLvl w:val="0"/>
        <w:rPr>
          <w:rFonts w:ascii="Arial" w:hAnsi="Arial" w:cs="Arial"/>
          <w:b/>
          <w:sz w:val="28"/>
          <w:szCs w:val="28"/>
          <w:lang w:val="hr-HR"/>
        </w:rPr>
      </w:pPr>
      <w:r w:rsidRPr="00F2432E">
        <w:rPr>
          <w:rFonts w:ascii="Arial" w:hAnsi="Arial" w:cs="Arial"/>
          <w:b/>
          <w:sz w:val="28"/>
          <w:szCs w:val="28"/>
          <w:lang w:val="hr-HR"/>
        </w:rPr>
        <w:t xml:space="preserve">VII. </w:t>
      </w:r>
      <w:r>
        <w:rPr>
          <w:rFonts w:ascii="Arial" w:hAnsi="Arial" w:cs="Arial"/>
          <w:b/>
          <w:sz w:val="28"/>
          <w:szCs w:val="28"/>
          <w:lang w:val="hr-HR"/>
        </w:rPr>
        <w:t>PONUDBENI LIST</w:t>
      </w:r>
    </w:p>
    <w:p w:rsidR="0013430E" w:rsidRDefault="0013430E" w:rsidP="0013430E">
      <w:pPr>
        <w:tabs>
          <w:tab w:val="left" w:pos="2977"/>
        </w:tabs>
        <w:jc w:val="both"/>
        <w:outlineLvl w:val="0"/>
        <w:rPr>
          <w:rFonts w:ascii="Arial" w:hAnsi="Arial" w:cs="Arial"/>
          <w:b/>
          <w:sz w:val="28"/>
          <w:szCs w:val="28"/>
          <w:lang w:val="hr-HR"/>
        </w:rPr>
      </w:pPr>
    </w:p>
    <w:p w:rsidR="0013430E" w:rsidRDefault="0013430E" w:rsidP="0013430E">
      <w:pPr>
        <w:spacing w:line="100" w:lineRule="atLeast"/>
        <w:outlineLvl w:val="0"/>
        <w:rPr>
          <w:rFonts w:ascii="Arial" w:hAnsi="Arial" w:cs="Arial"/>
          <w:b/>
          <w:bCs/>
          <w:sz w:val="28"/>
          <w:szCs w:val="28"/>
          <w:lang w:val="hr-HR"/>
        </w:rPr>
      </w:pPr>
      <w:r>
        <w:rPr>
          <w:rFonts w:ascii="Arial" w:hAnsi="Arial" w:cs="Arial"/>
          <w:b/>
          <w:bCs/>
          <w:sz w:val="28"/>
          <w:szCs w:val="28"/>
          <w:lang w:val="hr-HR"/>
        </w:rPr>
        <w:t>VIII. OBRAZAC IZJAVE O NEKAŽNJAVANJU</w:t>
      </w:r>
    </w:p>
    <w:p w:rsidR="00F2432E" w:rsidRDefault="00F2432E" w:rsidP="00F2432E">
      <w:pPr>
        <w:spacing w:line="100" w:lineRule="atLeast"/>
        <w:outlineLvl w:val="0"/>
        <w:rPr>
          <w:rFonts w:ascii="Arial" w:hAnsi="Arial" w:cs="Arial"/>
          <w:b/>
          <w:bCs/>
          <w:sz w:val="28"/>
          <w:szCs w:val="28"/>
          <w:lang w:val="hr-HR"/>
        </w:rPr>
      </w:pPr>
    </w:p>
    <w:p w:rsidR="006F0D73" w:rsidRPr="00461696" w:rsidRDefault="006F0D73" w:rsidP="00F2432E">
      <w:pPr>
        <w:spacing w:line="100" w:lineRule="atLeast"/>
        <w:outlineLvl w:val="0"/>
        <w:rPr>
          <w:rFonts w:ascii="Arial" w:hAnsi="Arial" w:cs="Arial"/>
          <w:b/>
          <w:bCs/>
          <w:sz w:val="28"/>
          <w:szCs w:val="28"/>
          <w:lang w:val="hr-HR"/>
        </w:rPr>
      </w:pPr>
    </w:p>
    <w:p w:rsidR="008619A2" w:rsidRDefault="008619A2" w:rsidP="001A26FD">
      <w:pPr>
        <w:pStyle w:val="Naslov3"/>
        <w:ind w:left="288"/>
        <w:rPr>
          <w:rFonts w:ascii="Arial" w:hAnsi="Arial" w:cs="Arial"/>
          <w:lang w:val="hr-HR"/>
        </w:rPr>
      </w:pPr>
    </w:p>
    <w:p w:rsidR="008619A2" w:rsidRDefault="008619A2" w:rsidP="001A26FD">
      <w:pPr>
        <w:pStyle w:val="Naslov3"/>
        <w:ind w:left="288"/>
        <w:rPr>
          <w:rFonts w:ascii="Arial" w:hAnsi="Arial" w:cs="Arial"/>
          <w:lang w:val="hr-HR"/>
        </w:rPr>
      </w:pPr>
    </w:p>
    <w:p w:rsidR="008619A2" w:rsidRDefault="008619A2" w:rsidP="001A26FD">
      <w:pPr>
        <w:pStyle w:val="Naslov3"/>
        <w:ind w:left="288"/>
        <w:rPr>
          <w:rFonts w:ascii="Arial" w:hAnsi="Arial" w:cs="Arial"/>
          <w:lang w:val="hr-HR"/>
        </w:rPr>
      </w:pPr>
    </w:p>
    <w:p w:rsidR="008619A2" w:rsidRDefault="008619A2" w:rsidP="001A26FD">
      <w:pPr>
        <w:pStyle w:val="Naslov3"/>
        <w:ind w:left="288"/>
        <w:rPr>
          <w:rFonts w:ascii="Arial" w:hAnsi="Arial" w:cs="Arial"/>
          <w:lang w:val="hr-HR"/>
        </w:rPr>
      </w:pPr>
    </w:p>
    <w:p w:rsidR="001A26FD" w:rsidRPr="008E78DC" w:rsidRDefault="00E62DE8" w:rsidP="00F2432E">
      <w:pPr>
        <w:pStyle w:val="Naslov3"/>
        <w:jc w:val="left"/>
        <w:rPr>
          <w:rFonts w:ascii="Arial" w:hAnsi="Arial" w:cs="Arial"/>
          <w:sz w:val="28"/>
          <w:szCs w:val="28"/>
          <w:u w:val="single"/>
          <w:lang w:val="hr-HR"/>
        </w:rPr>
      </w:pPr>
      <w:r>
        <w:rPr>
          <w:rFonts w:ascii="Arial" w:hAnsi="Arial" w:cs="Arial"/>
          <w:lang w:val="hr-HR"/>
        </w:rPr>
        <w:br w:type="page"/>
      </w:r>
      <w:r w:rsidR="00F2432E" w:rsidRPr="008E78DC">
        <w:rPr>
          <w:rFonts w:ascii="Arial" w:hAnsi="Arial" w:cs="Arial"/>
          <w:sz w:val="28"/>
          <w:szCs w:val="28"/>
          <w:u w:val="single"/>
          <w:lang w:val="hr-HR"/>
        </w:rPr>
        <w:lastRenderedPageBreak/>
        <w:t xml:space="preserve">I. </w:t>
      </w:r>
      <w:r w:rsidR="001A26FD" w:rsidRPr="008E78DC">
        <w:rPr>
          <w:rFonts w:ascii="Arial" w:hAnsi="Arial" w:cs="Arial"/>
          <w:sz w:val="28"/>
          <w:szCs w:val="28"/>
          <w:u w:val="single"/>
          <w:lang w:val="hr-HR"/>
        </w:rPr>
        <w:t>OPĆI PODACI</w:t>
      </w:r>
    </w:p>
    <w:p w:rsidR="001A26FD" w:rsidRPr="00ED773A" w:rsidRDefault="001A26FD" w:rsidP="006341B9">
      <w:pPr>
        <w:jc w:val="both"/>
        <w:outlineLvl w:val="0"/>
        <w:rPr>
          <w:rFonts w:ascii="Arial" w:hAnsi="Arial" w:cs="Arial"/>
          <w:b/>
          <w:sz w:val="16"/>
          <w:szCs w:val="16"/>
          <w:lang w:val="hr-HR"/>
        </w:rPr>
      </w:pPr>
    </w:p>
    <w:p w:rsidR="00B53036" w:rsidRPr="00A83AB8" w:rsidRDefault="001A26FD" w:rsidP="006341B9">
      <w:pPr>
        <w:jc w:val="both"/>
        <w:outlineLvl w:val="0"/>
        <w:rPr>
          <w:rFonts w:ascii="Arial" w:hAnsi="Arial" w:cs="Arial"/>
          <w:b/>
          <w:szCs w:val="22"/>
          <w:lang w:val="hr-HR"/>
        </w:rPr>
      </w:pPr>
      <w:r>
        <w:rPr>
          <w:rFonts w:ascii="Arial" w:hAnsi="Arial" w:cs="Arial"/>
          <w:b/>
          <w:szCs w:val="22"/>
          <w:lang w:val="hr-HR"/>
        </w:rPr>
        <w:t>1.</w:t>
      </w:r>
      <w:r w:rsidR="009A244C" w:rsidRPr="00A83AB8">
        <w:rPr>
          <w:rFonts w:ascii="Arial" w:hAnsi="Arial" w:cs="Arial"/>
          <w:b/>
          <w:szCs w:val="22"/>
          <w:lang w:val="hr-HR"/>
        </w:rPr>
        <w:t xml:space="preserve">Naziv i sjedište naručitelja, </w:t>
      </w:r>
      <w:r>
        <w:rPr>
          <w:rFonts w:ascii="Arial" w:hAnsi="Arial" w:cs="Arial"/>
          <w:b/>
          <w:szCs w:val="22"/>
          <w:lang w:val="hr-HR"/>
        </w:rPr>
        <w:t xml:space="preserve">OIB, </w:t>
      </w:r>
      <w:r w:rsidR="009A244C" w:rsidRPr="00A83AB8">
        <w:rPr>
          <w:rFonts w:ascii="Arial" w:hAnsi="Arial" w:cs="Arial"/>
          <w:b/>
          <w:szCs w:val="22"/>
          <w:lang w:val="hr-HR"/>
        </w:rPr>
        <w:t>broj telefona, broj telefaksa, internetska adresa te adresa elektroničke pošte</w:t>
      </w:r>
    </w:p>
    <w:p w:rsidR="00FA2C6A" w:rsidRDefault="001A26FD" w:rsidP="001A26FD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1.1. </w:t>
      </w:r>
      <w:r w:rsidR="00FA2C6A" w:rsidRPr="00AA00ED">
        <w:rPr>
          <w:rFonts w:ascii="Arial" w:hAnsi="Arial" w:cs="Arial"/>
          <w:lang w:val="hr-HR"/>
        </w:rPr>
        <w:t>Naziv: GRAD BELI MANASTIR</w:t>
      </w:r>
    </w:p>
    <w:p w:rsidR="00FA2C6A" w:rsidRPr="00AA00ED" w:rsidRDefault="001A26FD" w:rsidP="00FA2C6A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1.2. </w:t>
      </w:r>
      <w:r w:rsidR="00FA2C6A" w:rsidRPr="00AA00ED">
        <w:rPr>
          <w:rFonts w:ascii="Arial" w:hAnsi="Arial" w:cs="Arial"/>
          <w:lang w:val="hr-HR"/>
        </w:rPr>
        <w:t xml:space="preserve">Sjedište: Beli Manastir, </w:t>
      </w:r>
      <w:r w:rsidR="00730C1C">
        <w:rPr>
          <w:rFonts w:ascii="Arial" w:hAnsi="Arial" w:cs="Arial"/>
          <w:lang w:val="hr-HR"/>
        </w:rPr>
        <w:t>Ulica k</w:t>
      </w:r>
      <w:r w:rsidR="00FA2C6A" w:rsidRPr="00AA00ED">
        <w:rPr>
          <w:rFonts w:ascii="Arial" w:hAnsi="Arial" w:cs="Arial"/>
          <w:lang w:val="hr-HR"/>
        </w:rPr>
        <w:t>ralja Tomislava 53</w:t>
      </w:r>
    </w:p>
    <w:p w:rsidR="00FA2C6A" w:rsidRDefault="00FA2C6A" w:rsidP="00FA2C6A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1.3. </w:t>
      </w:r>
      <w:r w:rsidR="001A26FD">
        <w:rPr>
          <w:rFonts w:ascii="Arial" w:hAnsi="Arial" w:cs="Arial"/>
          <w:lang w:val="hr-HR"/>
        </w:rPr>
        <w:t>OIB: 39912056947</w:t>
      </w:r>
    </w:p>
    <w:p w:rsidR="001A26FD" w:rsidRDefault="00FA2C6A" w:rsidP="00FA2C6A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1.4. </w:t>
      </w:r>
      <w:r w:rsidR="001A26FD">
        <w:rPr>
          <w:rFonts w:ascii="Arial" w:hAnsi="Arial" w:cs="Arial"/>
          <w:lang w:val="hr-HR"/>
        </w:rPr>
        <w:t>Broj t</w:t>
      </w:r>
      <w:r>
        <w:rPr>
          <w:rFonts w:ascii="Arial" w:hAnsi="Arial" w:cs="Arial"/>
          <w:lang w:val="hr-HR"/>
        </w:rPr>
        <w:t>elefon</w:t>
      </w:r>
      <w:r w:rsidR="001A26FD">
        <w:rPr>
          <w:rFonts w:ascii="Arial" w:hAnsi="Arial" w:cs="Arial"/>
          <w:lang w:val="hr-HR"/>
        </w:rPr>
        <w:t>a</w:t>
      </w:r>
      <w:r>
        <w:rPr>
          <w:rFonts w:ascii="Arial" w:hAnsi="Arial" w:cs="Arial"/>
          <w:lang w:val="hr-HR"/>
        </w:rPr>
        <w:t>: 031/710-200</w:t>
      </w:r>
    </w:p>
    <w:p w:rsidR="00FA2C6A" w:rsidRDefault="001A26FD" w:rsidP="00FA2C6A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1.5. Broj t</w:t>
      </w:r>
      <w:r w:rsidR="00FA2C6A">
        <w:rPr>
          <w:rFonts w:ascii="Arial" w:hAnsi="Arial" w:cs="Arial"/>
          <w:lang w:val="hr-HR"/>
        </w:rPr>
        <w:t>elefaks</w:t>
      </w:r>
      <w:r>
        <w:rPr>
          <w:rFonts w:ascii="Arial" w:hAnsi="Arial" w:cs="Arial"/>
          <w:lang w:val="hr-HR"/>
        </w:rPr>
        <w:t>a</w:t>
      </w:r>
      <w:r w:rsidR="00FA2C6A">
        <w:rPr>
          <w:rFonts w:ascii="Arial" w:hAnsi="Arial" w:cs="Arial"/>
          <w:lang w:val="hr-HR"/>
        </w:rPr>
        <w:t>: 031/710-222</w:t>
      </w:r>
    </w:p>
    <w:p w:rsidR="001A26FD" w:rsidRDefault="00FA2C6A" w:rsidP="00FA2C6A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1.</w:t>
      </w:r>
      <w:r w:rsidR="001A26FD">
        <w:rPr>
          <w:rFonts w:ascii="Arial" w:hAnsi="Arial" w:cs="Arial"/>
          <w:lang w:val="hr-HR"/>
        </w:rPr>
        <w:t>6</w:t>
      </w:r>
      <w:r>
        <w:rPr>
          <w:rFonts w:ascii="Arial" w:hAnsi="Arial" w:cs="Arial"/>
          <w:lang w:val="hr-HR"/>
        </w:rPr>
        <w:t xml:space="preserve">. </w:t>
      </w:r>
      <w:r w:rsidR="001A26FD">
        <w:rPr>
          <w:rFonts w:ascii="Arial" w:hAnsi="Arial" w:cs="Arial"/>
          <w:lang w:val="hr-HR"/>
        </w:rPr>
        <w:t>Internetska</w:t>
      </w:r>
      <w:r>
        <w:rPr>
          <w:rFonts w:ascii="Arial" w:hAnsi="Arial" w:cs="Arial"/>
          <w:lang w:val="hr-HR"/>
        </w:rPr>
        <w:t xml:space="preserve"> adresa: </w:t>
      </w:r>
      <w:hyperlink r:id="rId10" w:history="1">
        <w:r w:rsidR="001A26FD" w:rsidRPr="002F1810">
          <w:rPr>
            <w:rStyle w:val="Hiperveza"/>
            <w:rFonts w:ascii="Arial" w:hAnsi="Arial" w:cs="Arial"/>
            <w:lang w:val="hr-HR"/>
          </w:rPr>
          <w:t>www.beli-manastir.hr</w:t>
        </w:r>
      </w:hyperlink>
    </w:p>
    <w:p w:rsidR="00FA2C6A" w:rsidRPr="00AA00ED" w:rsidRDefault="001A26FD" w:rsidP="00FA2C6A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1.7. </w:t>
      </w:r>
      <w:r w:rsidR="00FA2C6A">
        <w:rPr>
          <w:rFonts w:ascii="Arial" w:hAnsi="Arial" w:cs="Arial"/>
          <w:lang w:val="hr-HR"/>
        </w:rPr>
        <w:t xml:space="preserve">Adresa elektroničke pošte: </w:t>
      </w:r>
      <w:hyperlink r:id="rId11" w:history="1">
        <w:r w:rsidR="00F2432E" w:rsidRPr="00627956">
          <w:rPr>
            <w:rStyle w:val="Hiperveza"/>
            <w:rFonts w:ascii="Arial" w:hAnsi="Arial" w:cs="Arial"/>
            <w:lang w:val="hr-HR"/>
          </w:rPr>
          <w:t>gradonacelnik@beli-manastir.hr</w:t>
        </w:r>
      </w:hyperlink>
    </w:p>
    <w:p w:rsidR="00FA2C6A" w:rsidRPr="00AA00ED" w:rsidRDefault="00FA2C6A" w:rsidP="00FA2C6A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1.</w:t>
      </w:r>
      <w:r w:rsidR="00705EA9">
        <w:rPr>
          <w:rFonts w:ascii="Arial" w:hAnsi="Arial" w:cs="Arial"/>
          <w:lang w:val="hr-HR"/>
        </w:rPr>
        <w:t>8</w:t>
      </w:r>
      <w:r>
        <w:rPr>
          <w:rFonts w:ascii="Arial" w:hAnsi="Arial" w:cs="Arial"/>
          <w:lang w:val="hr-HR"/>
        </w:rPr>
        <w:t xml:space="preserve">. </w:t>
      </w:r>
      <w:r w:rsidRPr="00AA00ED">
        <w:rPr>
          <w:rFonts w:ascii="Arial" w:hAnsi="Arial" w:cs="Arial"/>
          <w:lang w:val="hr-HR"/>
        </w:rPr>
        <w:t xml:space="preserve">Matični broj: </w:t>
      </w:r>
      <w:r w:rsidR="00FC6BC9">
        <w:rPr>
          <w:rFonts w:ascii="Arial" w:hAnsi="Arial" w:cs="Arial"/>
          <w:lang w:val="hr-HR"/>
        </w:rPr>
        <w:t>02663155</w:t>
      </w:r>
      <w:r w:rsidR="006C626C">
        <w:rPr>
          <w:rFonts w:ascii="Arial" w:hAnsi="Arial" w:cs="Arial"/>
          <w:lang w:val="hr-HR"/>
        </w:rPr>
        <w:t>.</w:t>
      </w:r>
      <w:r>
        <w:rPr>
          <w:rFonts w:ascii="Arial" w:hAnsi="Arial" w:cs="Arial"/>
          <w:lang w:val="hr-HR"/>
        </w:rPr>
        <w:t xml:space="preserve"> </w:t>
      </w:r>
    </w:p>
    <w:p w:rsidR="00833E6E" w:rsidRDefault="00833E6E" w:rsidP="006341B9">
      <w:pPr>
        <w:tabs>
          <w:tab w:val="left" w:pos="2977"/>
        </w:tabs>
        <w:jc w:val="both"/>
        <w:outlineLvl w:val="0"/>
        <w:rPr>
          <w:rFonts w:ascii="Arial" w:hAnsi="Arial" w:cs="Arial"/>
          <w:sz w:val="16"/>
          <w:szCs w:val="16"/>
          <w:lang w:val="hr-HR"/>
        </w:rPr>
      </w:pPr>
    </w:p>
    <w:p w:rsidR="001B7904" w:rsidRPr="001B7904" w:rsidRDefault="001B7904" w:rsidP="006341B9">
      <w:pPr>
        <w:tabs>
          <w:tab w:val="left" w:pos="2977"/>
        </w:tabs>
        <w:jc w:val="both"/>
        <w:outlineLvl w:val="0"/>
        <w:rPr>
          <w:rFonts w:ascii="Arial" w:hAnsi="Arial" w:cs="Arial"/>
          <w:b/>
          <w:lang w:val="hr-HR"/>
        </w:rPr>
      </w:pPr>
      <w:r w:rsidRPr="001B7904">
        <w:rPr>
          <w:rFonts w:ascii="Arial" w:hAnsi="Arial" w:cs="Arial"/>
          <w:b/>
          <w:lang w:val="hr-HR"/>
        </w:rPr>
        <w:t>2. Osoba ili služba zadužena za komunikaciju s ponuditeljima</w:t>
      </w:r>
    </w:p>
    <w:p w:rsidR="00AF6D16" w:rsidRDefault="00AF6D16" w:rsidP="00AF6D16">
      <w:pPr>
        <w:jc w:val="both"/>
        <w:rPr>
          <w:rFonts w:ascii="Arial" w:hAnsi="Arial" w:cs="Arial"/>
          <w:lang w:val="hr-HR"/>
        </w:rPr>
      </w:pPr>
      <w:r w:rsidRPr="00F92D56">
        <w:rPr>
          <w:rFonts w:ascii="Arial" w:hAnsi="Arial" w:cs="Arial"/>
          <w:lang w:val="hr-HR"/>
        </w:rPr>
        <w:t xml:space="preserve">Upravni odjel za </w:t>
      </w:r>
      <w:r>
        <w:rPr>
          <w:rFonts w:ascii="Arial" w:hAnsi="Arial" w:cs="Arial"/>
          <w:lang w:val="hr-HR"/>
        </w:rPr>
        <w:t>graditeljstvo</w:t>
      </w:r>
      <w:r w:rsidRPr="00F92D56">
        <w:rPr>
          <w:rFonts w:ascii="Arial" w:hAnsi="Arial" w:cs="Arial"/>
          <w:lang w:val="hr-HR"/>
        </w:rPr>
        <w:t xml:space="preserve"> i stambeno-komunalne poslove Grada Belog Manastira, </w:t>
      </w:r>
      <w:r>
        <w:rPr>
          <w:rFonts w:ascii="Arial" w:hAnsi="Arial" w:cs="Arial"/>
          <w:lang w:val="hr-HR"/>
        </w:rPr>
        <w:t>Beli Manastir, Ulica kr</w:t>
      </w:r>
      <w:r w:rsidRPr="00F92D56">
        <w:rPr>
          <w:rFonts w:ascii="Arial" w:hAnsi="Arial" w:cs="Arial"/>
          <w:lang w:val="hr-HR"/>
        </w:rPr>
        <w:t xml:space="preserve">alja Tomislava 53, I. kat, </w:t>
      </w:r>
    </w:p>
    <w:p w:rsidR="00AF6D16" w:rsidRPr="00472B27" w:rsidRDefault="00AF6D16" w:rsidP="00AF6D16">
      <w:pPr>
        <w:jc w:val="both"/>
        <w:rPr>
          <w:rFonts w:ascii="Arial" w:hAnsi="Arial" w:cs="Arial"/>
          <w:sz w:val="16"/>
          <w:szCs w:val="16"/>
          <w:lang w:val="hr-HR"/>
        </w:rPr>
      </w:pPr>
      <w:r>
        <w:rPr>
          <w:rFonts w:ascii="Arial" w:hAnsi="Arial" w:cs="Arial"/>
          <w:lang w:val="hr-HR"/>
        </w:rPr>
        <w:t xml:space="preserve">Adresa elektroničke pošte: </w:t>
      </w:r>
      <w:hyperlink r:id="rId12" w:history="1">
        <w:r w:rsidRPr="00027166">
          <w:rPr>
            <w:rStyle w:val="Hiperveza"/>
            <w:rFonts w:ascii="Arial" w:hAnsi="Arial" w:cs="Arial"/>
            <w:lang w:val="hr-HR"/>
          </w:rPr>
          <w:t>graditeljstvo@beli-manastir.hr</w:t>
        </w:r>
      </w:hyperlink>
    </w:p>
    <w:p w:rsidR="006C626C" w:rsidRPr="00472B27" w:rsidRDefault="006C626C" w:rsidP="00FA2C6A">
      <w:pPr>
        <w:jc w:val="both"/>
        <w:rPr>
          <w:rFonts w:ascii="Arial" w:hAnsi="Arial" w:cs="Arial"/>
          <w:sz w:val="16"/>
          <w:szCs w:val="16"/>
          <w:lang w:val="hr-HR"/>
        </w:rPr>
      </w:pPr>
    </w:p>
    <w:p w:rsidR="006C626C" w:rsidRPr="00A83AB8" w:rsidRDefault="006C626C" w:rsidP="006C626C">
      <w:pPr>
        <w:tabs>
          <w:tab w:val="left" w:pos="2977"/>
        </w:tabs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3</w:t>
      </w:r>
      <w:r w:rsidRPr="00A83AB8">
        <w:rPr>
          <w:rFonts w:ascii="Arial" w:hAnsi="Arial" w:cs="Arial"/>
          <w:b/>
          <w:lang w:val="hr-HR"/>
        </w:rPr>
        <w:t>. Evidencijski broj nabave</w:t>
      </w:r>
    </w:p>
    <w:p w:rsidR="006C626C" w:rsidRDefault="00604528" w:rsidP="006C626C">
      <w:pPr>
        <w:tabs>
          <w:tab w:val="left" w:pos="2977"/>
        </w:tabs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JN</w:t>
      </w:r>
      <w:r w:rsidR="00AF6D16">
        <w:rPr>
          <w:rFonts w:ascii="Arial" w:hAnsi="Arial" w:cs="Arial"/>
          <w:lang w:val="hr-HR"/>
        </w:rPr>
        <w:t xml:space="preserve">-PP </w:t>
      </w:r>
      <w:r w:rsidR="00565FA2">
        <w:rPr>
          <w:rFonts w:ascii="Arial" w:hAnsi="Arial" w:cs="Arial"/>
          <w:lang w:val="hr-HR"/>
        </w:rPr>
        <w:t>7</w:t>
      </w:r>
      <w:r w:rsidR="00AF6D16">
        <w:rPr>
          <w:rFonts w:ascii="Arial" w:hAnsi="Arial" w:cs="Arial"/>
          <w:lang w:val="hr-HR"/>
        </w:rPr>
        <w:t>/20</w:t>
      </w:r>
    </w:p>
    <w:p w:rsidR="00604528" w:rsidRPr="00604528" w:rsidRDefault="00604528" w:rsidP="006C626C">
      <w:pPr>
        <w:tabs>
          <w:tab w:val="left" w:pos="2977"/>
        </w:tabs>
        <w:jc w:val="both"/>
        <w:rPr>
          <w:rFonts w:ascii="Arial" w:hAnsi="Arial" w:cs="Arial"/>
          <w:sz w:val="16"/>
          <w:szCs w:val="16"/>
          <w:lang w:val="hr-HR"/>
        </w:rPr>
      </w:pPr>
    </w:p>
    <w:p w:rsidR="00A13B8D" w:rsidRPr="00A83AB8" w:rsidRDefault="00A13B8D" w:rsidP="00A13B8D">
      <w:pPr>
        <w:tabs>
          <w:tab w:val="left" w:pos="2977"/>
        </w:tabs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4</w:t>
      </w:r>
      <w:r w:rsidRPr="00A83AB8">
        <w:rPr>
          <w:rFonts w:ascii="Arial" w:hAnsi="Arial" w:cs="Arial"/>
          <w:b/>
          <w:lang w:val="hr-HR"/>
        </w:rPr>
        <w:t xml:space="preserve">. </w:t>
      </w:r>
      <w:r>
        <w:rPr>
          <w:rFonts w:ascii="Arial" w:hAnsi="Arial" w:cs="Arial"/>
          <w:b/>
          <w:lang w:val="hr-HR"/>
        </w:rPr>
        <w:t>Procijenjena vrijednost</w:t>
      </w:r>
      <w:r w:rsidRPr="00A83AB8">
        <w:rPr>
          <w:rFonts w:ascii="Arial" w:hAnsi="Arial" w:cs="Arial"/>
          <w:b/>
          <w:lang w:val="hr-HR"/>
        </w:rPr>
        <w:t xml:space="preserve"> nabave</w:t>
      </w:r>
    </w:p>
    <w:p w:rsidR="00A13B8D" w:rsidRDefault="00AF6D16" w:rsidP="00A13B8D">
      <w:pPr>
        <w:tabs>
          <w:tab w:val="left" w:pos="2977"/>
        </w:tabs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4</w:t>
      </w:r>
      <w:r w:rsidR="00565FA2">
        <w:rPr>
          <w:rFonts w:ascii="Arial" w:hAnsi="Arial" w:cs="Arial"/>
          <w:lang w:val="hr-HR"/>
        </w:rPr>
        <w:t>9</w:t>
      </w:r>
      <w:r>
        <w:rPr>
          <w:rFonts w:ascii="Arial" w:hAnsi="Arial" w:cs="Arial"/>
          <w:lang w:val="hr-HR"/>
        </w:rPr>
        <w:t>0</w:t>
      </w:r>
      <w:r w:rsidR="00A13B8D">
        <w:rPr>
          <w:rFonts w:ascii="Arial" w:hAnsi="Arial" w:cs="Arial"/>
          <w:lang w:val="hr-HR"/>
        </w:rPr>
        <w:t>.000,00 kn</w:t>
      </w:r>
    </w:p>
    <w:p w:rsidR="00A13B8D" w:rsidRPr="00604528" w:rsidRDefault="00A13B8D" w:rsidP="00A13B8D">
      <w:pPr>
        <w:tabs>
          <w:tab w:val="left" w:pos="2977"/>
        </w:tabs>
        <w:jc w:val="both"/>
        <w:rPr>
          <w:rFonts w:ascii="Arial" w:hAnsi="Arial" w:cs="Arial"/>
          <w:sz w:val="16"/>
          <w:szCs w:val="16"/>
          <w:lang w:val="hr-HR"/>
        </w:rPr>
      </w:pPr>
    </w:p>
    <w:p w:rsidR="00A13B8D" w:rsidRPr="0035746A" w:rsidRDefault="00A13B8D" w:rsidP="00A13B8D">
      <w:pPr>
        <w:tabs>
          <w:tab w:val="left" w:pos="2977"/>
        </w:tabs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5</w:t>
      </w:r>
      <w:r w:rsidRPr="0035746A">
        <w:rPr>
          <w:rFonts w:ascii="Arial" w:hAnsi="Arial" w:cs="Arial"/>
          <w:b/>
          <w:lang w:val="hr-HR"/>
        </w:rPr>
        <w:t>. Popis gospodarskih subjekata s kojima je naručitelj u sukobu interesa u smislu članka 76. ZJN 2016</w:t>
      </w:r>
    </w:p>
    <w:p w:rsidR="00A13B8D" w:rsidRPr="0035746A" w:rsidRDefault="00A13B8D" w:rsidP="00A13B8D">
      <w:pPr>
        <w:jc w:val="both"/>
        <w:rPr>
          <w:rFonts w:ascii="Arial" w:hAnsi="Arial" w:cs="Arial"/>
          <w:sz w:val="10"/>
          <w:szCs w:val="10"/>
          <w:lang w:val="hr-HR"/>
        </w:rPr>
      </w:pPr>
    </w:p>
    <w:p w:rsidR="00A13B8D" w:rsidRPr="0035746A" w:rsidRDefault="00A13B8D" w:rsidP="00A13B8D">
      <w:pPr>
        <w:spacing w:line="276" w:lineRule="auto"/>
        <w:jc w:val="both"/>
        <w:rPr>
          <w:rFonts w:ascii="Arial" w:hAnsi="Arial" w:cs="Arial"/>
          <w:szCs w:val="22"/>
          <w:lang w:val="hr-HR"/>
        </w:rPr>
      </w:pPr>
      <w:r w:rsidRPr="0035746A">
        <w:rPr>
          <w:rFonts w:ascii="Arial" w:hAnsi="Arial" w:cs="Arial"/>
          <w:szCs w:val="22"/>
          <w:lang w:val="hr-HR"/>
        </w:rPr>
        <w:t xml:space="preserve">Sukladno odredbi članka 80. stavak 2. točka 2. ZJN 2016 naručitelj izjavljuje da se nalazi u sukobu interesa sa sljedećim gospodarskim subjektima: </w:t>
      </w:r>
    </w:p>
    <w:p w:rsidR="00AF6D16" w:rsidRPr="0035746A" w:rsidRDefault="00AF6D16" w:rsidP="00AF6D16">
      <w:pPr>
        <w:pStyle w:val="style13"/>
        <w:numPr>
          <w:ilvl w:val="0"/>
          <w:numId w:val="1"/>
        </w:numPr>
        <w:ind w:left="714" w:hanging="357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ROBOS  d.o.o. Darda</w:t>
      </w:r>
    </w:p>
    <w:p w:rsidR="00AF6D16" w:rsidRDefault="00AF6D16" w:rsidP="00AF6D16">
      <w:pPr>
        <w:pStyle w:val="style13"/>
        <w:numPr>
          <w:ilvl w:val="0"/>
          <w:numId w:val="1"/>
        </w:numPr>
        <w:ind w:left="714" w:hanging="357"/>
        <w:contextualSpacing/>
        <w:rPr>
          <w:rFonts w:ascii="Arial" w:hAnsi="Arial" w:cs="Arial"/>
          <w:sz w:val="22"/>
          <w:szCs w:val="22"/>
        </w:rPr>
      </w:pPr>
      <w:r w:rsidRPr="0035746A">
        <w:rPr>
          <w:rFonts w:ascii="Arial" w:hAnsi="Arial" w:cs="Arial"/>
          <w:sz w:val="22"/>
          <w:szCs w:val="22"/>
        </w:rPr>
        <w:t>UO „M ugostiteljstvo“ Beli Manastir</w:t>
      </w:r>
    </w:p>
    <w:p w:rsidR="00AF6D16" w:rsidRDefault="00AF6D16" w:rsidP="00AF6D16">
      <w:pPr>
        <w:pStyle w:val="style13"/>
        <w:numPr>
          <w:ilvl w:val="0"/>
          <w:numId w:val="1"/>
        </w:numPr>
        <w:ind w:left="714" w:hanging="357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OPG Đurin Marko Beli Manastir</w:t>
      </w:r>
    </w:p>
    <w:p w:rsidR="00E50CE7" w:rsidRPr="00472B27" w:rsidRDefault="00E50CE7" w:rsidP="000143B0">
      <w:pPr>
        <w:jc w:val="both"/>
        <w:rPr>
          <w:rFonts w:ascii="Arial" w:hAnsi="Arial" w:cs="Arial"/>
          <w:sz w:val="16"/>
          <w:szCs w:val="16"/>
          <w:lang w:val="hr-HR"/>
        </w:rPr>
      </w:pPr>
    </w:p>
    <w:p w:rsidR="00E84FF6" w:rsidRPr="008E78DC" w:rsidRDefault="00E84FF6" w:rsidP="00FA2C6A">
      <w:pPr>
        <w:tabs>
          <w:tab w:val="left" w:pos="2977"/>
        </w:tabs>
        <w:jc w:val="both"/>
        <w:outlineLvl w:val="0"/>
        <w:rPr>
          <w:rFonts w:ascii="Arial" w:hAnsi="Arial" w:cs="Arial"/>
          <w:b/>
          <w:sz w:val="28"/>
          <w:szCs w:val="28"/>
          <w:u w:val="single"/>
          <w:lang w:val="hr-HR"/>
        </w:rPr>
      </w:pPr>
      <w:r w:rsidRPr="008E78DC">
        <w:rPr>
          <w:rFonts w:ascii="Arial" w:hAnsi="Arial" w:cs="Arial"/>
          <w:b/>
          <w:sz w:val="28"/>
          <w:szCs w:val="28"/>
          <w:u w:val="single"/>
          <w:lang w:val="hr-HR"/>
        </w:rPr>
        <w:t>II. PODACI O PREDMETU NABAVE</w:t>
      </w:r>
    </w:p>
    <w:p w:rsidR="00723DE0" w:rsidRPr="00472B27" w:rsidRDefault="00723DE0" w:rsidP="00FA2C6A">
      <w:pPr>
        <w:tabs>
          <w:tab w:val="left" w:pos="2977"/>
        </w:tabs>
        <w:jc w:val="both"/>
        <w:outlineLvl w:val="0"/>
        <w:rPr>
          <w:rFonts w:ascii="Arial" w:hAnsi="Arial" w:cs="Arial"/>
          <w:b/>
          <w:sz w:val="16"/>
          <w:szCs w:val="16"/>
          <w:lang w:val="hr-HR"/>
        </w:rPr>
      </w:pPr>
    </w:p>
    <w:p w:rsidR="00E84FF6" w:rsidRDefault="00047B11" w:rsidP="00047B11">
      <w:pPr>
        <w:tabs>
          <w:tab w:val="left" w:pos="2977"/>
        </w:tabs>
        <w:jc w:val="both"/>
        <w:outlineLvl w:val="0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1. </w:t>
      </w:r>
      <w:r w:rsidR="00FA2C6A" w:rsidRPr="0004371A">
        <w:rPr>
          <w:rFonts w:ascii="Arial" w:hAnsi="Arial" w:cs="Arial"/>
          <w:b/>
          <w:lang w:val="hr-HR"/>
        </w:rPr>
        <w:t>Opis predmeta nabave</w:t>
      </w:r>
    </w:p>
    <w:p w:rsidR="0004371A" w:rsidRDefault="00833E6E" w:rsidP="008A2270">
      <w:pPr>
        <w:tabs>
          <w:tab w:val="left" w:pos="2977"/>
        </w:tabs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Predmet </w:t>
      </w:r>
      <w:r w:rsidR="00402A7A">
        <w:rPr>
          <w:rFonts w:ascii="Arial" w:hAnsi="Arial" w:cs="Arial"/>
          <w:lang w:val="hr-HR"/>
        </w:rPr>
        <w:t xml:space="preserve">nabave su </w:t>
      </w:r>
      <w:r w:rsidR="00857652">
        <w:rPr>
          <w:rFonts w:ascii="Arial" w:hAnsi="Arial" w:cs="Arial"/>
          <w:lang w:val="hr-HR"/>
        </w:rPr>
        <w:t>radov</w:t>
      </w:r>
      <w:r w:rsidR="00402A7A">
        <w:rPr>
          <w:rFonts w:ascii="Arial" w:hAnsi="Arial" w:cs="Arial"/>
          <w:lang w:val="hr-HR"/>
        </w:rPr>
        <w:t xml:space="preserve">i na </w:t>
      </w:r>
      <w:r w:rsidR="00565FA2">
        <w:rPr>
          <w:rFonts w:ascii="Arial" w:hAnsi="Arial" w:cs="Arial"/>
          <w:lang w:val="hr-HR"/>
        </w:rPr>
        <w:t>sanaciji i rekonstrukciji poljskih puteva na području Grada Belog Manastira</w:t>
      </w:r>
      <w:r w:rsidR="0038351E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sukladno tehničkim značajkama i ostalim traženim uvjetima naznačenim u ovoj Dokumentaciji za na</w:t>
      </w:r>
      <w:r w:rsidR="001D0B1D">
        <w:rPr>
          <w:rFonts w:ascii="Arial" w:hAnsi="Arial" w:cs="Arial"/>
          <w:lang w:val="hr-HR"/>
        </w:rPr>
        <w:t>bavu</w:t>
      </w:r>
      <w:r>
        <w:rPr>
          <w:rFonts w:ascii="Arial" w:hAnsi="Arial" w:cs="Arial"/>
          <w:lang w:val="hr-HR"/>
        </w:rPr>
        <w:t>.</w:t>
      </w:r>
    </w:p>
    <w:p w:rsidR="00E50CE7" w:rsidRPr="00472B27" w:rsidRDefault="00E50CE7" w:rsidP="008A2270">
      <w:pPr>
        <w:tabs>
          <w:tab w:val="left" w:pos="2977"/>
        </w:tabs>
        <w:jc w:val="both"/>
        <w:rPr>
          <w:rFonts w:ascii="Arial" w:hAnsi="Arial" w:cs="Arial"/>
          <w:sz w:val="16"/>
          <w:szCs w:val="16"/>
          <w:lang w:val="hr-HR"/>
        </w:rPr>
      </w:pPr>
    </w:p>
    <w:p w:rsidR="006D4407" w:rsidRPr="00DA5E2C" w:rsidRDefault="003C6BF6" w:rsidP="006D4407">
      <w:pPr>
        <w:tabs>
          <w:tab w:val="left" w:pos="2977"/>
        </w:tabs>
        <w:jc w:val="both"/>
        <w:outlineLvl w:val="0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2</w:t>
      </w:r>
      <w:r w:rsidR="006D4407" w:rsidRPr="00DA5E2C">
        <w:rPr>
          <w:rFonts w:ascii="Arial" w:hAnsi="Arial" w:cs="Arial"/>
          <w:b/>
          <w:lang w:val="hr-HR"/>
        </w:rPr>
        <w:t xml:space="preserve">. </w:t>
      </w:r>
      <w:r w:rsidR="00A0092A">
        <w:rPr>
          <w:rFonts w:ascii="Arial" w:hAnsi="Arial" w:cs="Arial"/>
          <w:b/>
          <w:lang w:val="hr-HR"/>
        </w:rPr>
        <w:t>K</w:t>
      </w:r>
      <w:r w:rsidR="006D4407" w:rsidRPr="00DA5E2C">
        <w:rPr>
          <w:rFonts w:ascii="Arial" w:hAnsi="Arial" w:cs="Arial"/>
          <w:b/>
          <w:lang w:val="hr-HR"/>
        </w:rPr>
        <w:t>oličina predmeta nabave</w:t>
      </w:r>
    </w:p>
    <w:p w:rsidR="00A0092A" w:rsidRDefault="00014F07" w:rsidP="006D4407">
      <w:pPr>
        <w:tabs>
          <w:tab w:val="left" w:pos="2977"/>
        </w:tabs>
        <w:jc w:val="both"/>
        <w:outlineLvl w:val="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U cijelosti je iskazana </w:t>
      </w:r>
      <w:r w:rsidR="00A0092A" w:rsidRPr="00E50CE7">
        <w:rPr>
          <w:rFonts w:ascii="Arial" w:hAnsi="Arial" w:cs="Arial"/>
          <w:lang w:val="hr-HR"/>
        </w:rPr>
        <w:t xml:space="preserve">Troškovnikom </w:t>
      </w:r>
      <w:r>
        <w:rPr>
          <w:rFonts w:ascii="Arial" w:hAnsi="Arial" w:cs="Arial"/>
          <w:lang w:val="hr-HR"/>
        </w:rPr>
        <w:t xml:space="preserve">radova </w:t>
      </w:r>
      <w:r w:rsidR="00A0092A" w:rsidRPr="00E50CE7">
        <w:rPr>
          <w:rFonts w:ascii="Arial" w:hAnsi="Arial" w:cs="Arial"/>
          <w:lang w:val="hr-HR"/>
        </w:rPr>
        <w:t>(</w:t>
      </w:r>
      <w:r w:rsidR="003C6BF6">
        <w:rPr>
          <w:rFonts w:ascii="Arial" w:hAnsi="Arial" w:cs="Arial"/>
          <w:lang w:val="hr-HR"/>
        </w:rPr>
        <w:t>Prilog II Poziva na dostavu ponuda</w:t>
      </w:r>
      <w:r w:rsidR="00A0092A" w:rsidRPr="00E50CE7">
        <w:rPr>
          <w:rFonts w:ascii="Arial" w:hAnsi="Arial" w:cs="Arial"/>
          <w:lang w:val="hr-HR"/>
        </w:rPr>
        <w:t>)</w:t>
      </w:r>
    </w:p>
    <w:p w:rsidR="006D4407" w:rsidRPr="00472B27" w:rsidRDefault="006D4407" w:rsidP="006D4407">
      <w:pPr>
        <w:tabs>
          <w:tab w:val="left" w:pos="2977"/>
        </w:tabs>
        <w:jc w:val="both"/>
        <w:outlineLvl w:val="0"/>
        <w:rPr>
          <w:rFonts w:ascii="Arial" w:hAnsi="Arial" w:cs="Arial"/>
          <w:sz w:val="16"/>
          <w:szCs w:val="16"/>
          <w:lang w:val="hr-HR"/>
        </w:rPr>
      </w:pPr>
      <w:r w:rsidRPr="00472B27">
        <w:rPr>
          <w:rFonts w:ascii="Arial" w:hAnsi="Arial" w:cs="Arial"/>
          <w:sz w:val="16"/>
          <w:szCs w:val="16"/>
          <w:lang w:val="hr-HR"/>
        </w:rPr>
        <w:t xml:space="preserve"> </w:t>
      </w:r>
    </w:p>
    <w:p w:rsidR="00890AF4" w:rsidRPr="00DA5E2C" w:rsidRDefault="003C6BF6" w:rsidP="006341B9">
      <w:pPr>
        <w:tabs>
          <w:tab w:val="left" w:pos="2977"/>
        </w:tabs>
        <w:jc w:val="both"/>
        <w:outlineLvl w:val="0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3</w:t>
      </w:r>
      <w:r w:rsidR="00890AF4" w:rsidRPr="00DA5E2C">
        <w:rPr>
          <w:rFonts w:ascii="Arial" w:hAnsi="Arial" w:cs="Arial"/>
          <w:b/>
          <w:lang w:val="hr-HR"/>
        </w:rPr>
        <w:t>. Tehnička specifikacija predmeta nabave</w:t>
      </w:r>
    </w:p>
    <w:p w:rsidR="009B316A" w:rsidRDefault="00014F07" w:rsidP="003C6BF6">
      <w:pPr>
        <w:pStyle w:val="Odlomakpopisa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Zahtjevi tehničke specifikacije predmeta nabave, njena vrsta, kvaliteta i količina u cijelosti je iskazana u </w:t>
      </w:r>
      <w:r w:rsidR="00E50CE7" w:rsidRPr="00E50CE7">
        <w:rPr>
          <w:rFonts w:ascii="Arial" w:hAnsi="Arial" w:cs="Arial"/>
        </w:rPr>
        <w:t>Troškovnik</w:t>
      </w:r>
      <w:r>
        <w:rPr>
          <w:rFonts w:ascii="Arial" w:hAnsi="Arial" w:cs="Arial"/>
        </w:rPr>
        <w:t xml:space="preserve">u radova </w:t>
      </w:r>
      <w:r w:rsidR="00E50CE7" w:rsidRPr="00E50CE7">
        <w:rPr>
          <w:rFonts w:ascii="Arial" w:hAnsi="Arial" w:cs="Arial"/>
        </w:rPr>
        <w:t>(</w:t>
      </w:r>
      <w:r w:rsidR="003C6BF6">
        <w:rPr>
          <w:rFonts w:ascii="Arial" w:hAnsi="Arial" w:cs="Arial"/>
        </w:rPr>
        <w:t>Prilog II Poziva na dostavu ponuda</w:t>
      </w:r>
      <w:r w:rsidR="00E50CE7" w:rsidRPr="00E50CE7">
        <w:rPr>
          <w:rFonts w:ascii="Arial" w:hAnsi="Arial" w:cs="Arial"/>
        </w:rPr>
        <w:t>)</w:t>
      </w:r>
      <w:r w:rsidR="00E50CE7">
        <w:rPr>
          <w:rFonts w:ascii="Arial" w:hAnsi="Arial" w:cs="Arial"/>
        </w:rPr>
        <w:t xml:space="preserve"> </w:t>
      </w:r>
    </w:p>
    <w:p w:rsidR="00482251" w:rsidRPr="00472B27" w:rsidRDefault="00482251" w:rsidP="00F92A2B">
      <w:pPr>
        <w:tabs>
          <w:tab w:val="left" w:pos="2977"/>
        </w:tabs>
        <w:jc w:val="both"/>
        <w:outlineLvl w:val="0"/>
        <w:rPr>
          <w:rFonts w:ascii="Arial" w:hAnsi="Arial" w:cs="Arial"/>
          <w:b/>
          <w:sz w:val="16"/>
          <w:szCs w:val="16"/>
          <w:lang w:val="hr-HR"/>
        </w:rPr>
      </w:pPr>
    </w:p>
    <w:p w:rsidR="00F92A2B" w:rsidRPr="00DA5E2C" w:rsidRDefault="003C6BF6" w:rsidP="00F92A2B">
      <w:pPr>
        <w:tabs>
          <w:tab w:val="left" w:pos="2977"/>
        </w:tabs>
        <w:jc w:val="both"/>
        <w:outlineLvl w:val="0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4</w:t>
      </w:r>
      <w:r w:rsidR="00F92A2B" w:rsidRPr="00DA5E2C">
        <w:rPr>
          <w:rFonts w:ascii="Arial" w:hAnsi="Arial" w:cs="Arial"/>
          <w:b/>
          <w:lang w:val="hr-HR"/>
        </w:rPr>
        <w:t>. T</w:t>
      </w:r>
      <w:r w:rsidR="00F92A2B">
        <w:rPr>
          <w:rFonts w:ascii="Arial" w:hAnsi="Arial" w:cs="Arial"/>
          <w:b/>
          <w:lang w:val="hr-HR"/>
        </w:rPr>
        <w:t xml:space="preserve">roškovnik </w:t>
      </w:r>
    </w:p>
    <w:p w:rsidR="00D370ED" w:rsidRDefault="00E50CE7" w:rsidP="00D370ED">
      <w:pPr>
        <w:tabs>
          <w:tab w:val="left" w:pos="2977"/>
        </w:tabs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lang w:val="hr-HR"/>
        </w:rPr>
        <w:t>Sadržan</w:t>
      </w:r>
      <w:r w:rsidR="00F92A2B" w:rsidRPr="00F92A2B">
        <w:rPr>
          <w:rFonts w:ascii="Arial" w:hAnsi="Arial" w:cs="Arial"/>
          <w:lang w:val="hr-HR"/>
        </w:rPr>
        <w:t xml:space="preserve"> u </w:t>
      </w:r>
      <w:r w:rsidR="003C6BF6">
        <w:rPr>
          <w:rFonts w:ascii="Arial" w:hAnsi="Arial" w:cs="Arial"/>
          <w:lang w:val="hr-HR"/>
        </w:rPr>
        <w:t>Prilogu II Poziva na dostavu ponuda</w:t>
      </w:r>
      <w:r w:rsidR="00784F45">
        <w:rPr>
          <w:rFonts w:ascii="Arial" w:hAnsi="Arial" w:cs="Arial"/>
          <w:lang w:val="hr-HR"/>
        </w:rPr>
        <w:t xml:space="preserve"> u Excel formatu</w:t>
      </w:r>
      <w:r w:rsidR="00F92A2B">
        <w:rPr>
          <w:rFonts w:ascii="Arial" w:hAnsi="Arial" w:cs="Arial"/>
          <w:lang w:val="hr-HR"/>
        </w:rPr>
        <w:t>.</w:t>
      </w:r>
      <w:r w:rsidR="000A1C28" w:rsidRPr="00D858F5">
        <w:rPr>
          <w:rFonts w:ascii="Arial" w:hAnsi="Arial" w:cs="Arial"/>
          <w:b/>
          <w:lang w:val="hr-HR"/>
        </w:rPr>
        <w:t xml:space="preserve"> </w:t>
      </w:r>
    </w:p>
    <w:p w:rsidR="00F80BDC" w:rsidRPr="00A50DCD" w:rsidRDefault="00F80BDC" w:rsidP="00D370ED">
      <w:pPr>
        <w:tabs>
          <w:tab w:val="left" w:pos="2977"/>
        </w:tabs>
        <w:jc w:val="both"/>
        <w:rPr>
          <w:rFonts w:ascii="Arial" w:hAnsi="Arial" w:cs="Arial"/>
          <w:sz w:val="10"/>
          <w:szCs w:val="10"/>
          <w:lang w:val="hr-HR"/>
        </w:rPr>
      </w:pPr>
    </w:p>
    <w:p w:rsidR="00F80BDC" w:rsidRPr="002E3D52" w:rsidRDefault="003C6BF6" w:rsidP="00F80BDC">
      <w:pPr>
        <w:pStyle w:val="Odlomakpopisa"/>
        <w:ind w:left="0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F80BDC">
        <w:rPr>
          <w:rFonts w:ascii="Tahoma" w:hAnsi="Tahoma" w:cs="Tahoma"/>
        </w:rPr>
        <w:t xml:space="preserve">.1. </w:t>
      </w:r>
      <w:r w:rsidR="00F80BDC" w:rsidRPr="00F80BDC">
        <w:rPr>
          <w:rFonts w:ascii="Tahoma" w:hAnsi="Tahoma" w:cs="Tahoma"/>
        </w:rPr>
        <w:t>Troškovnik</w:t>
      </w:r>
      <w:r w:rsidR="00F80BDC" w:rsidRPr="002E3D52">
        <w:rPr>
          <w:rFonts w:ascii="Tahoma" w:hAnsi="Tahoma" w:cs="Tahoma"/>
        </w:rPr>
        <w:t xml:space="preserve"> mora biti popunjen na predlošku bez mijenjanja, ispravljanja i prepisivanja </w:t>
      </w:r>
      <w:r w:rsidR="00F80BDC">
        <w:rPr>
          <w:rFonts w:ascii="Tahoma" w:hAnsi="Tahoma" w:cs="Tahoma"/>
        </w:rPr>
        <w:t>izvornog</w:t>
      </w:r>
      <w:r w:rsidR="00F80BDC" w:rsidRPr="002E3D52">
        <w:rPr>
          <w:rFonts w:ascii="Tahoma" w:hAnsi="Tahoma" w:cs="Tahoma"/>
        </w:rPr>
        <w:t xml:space="preserve"> teksta.</w:t>
      </w:r>
    </w:p>
    <w:p w:rsidR="00F80BDC" w:rsidRDefault="003C6BF6" w:rsidP="00F80BDC">
      <w:pPr>
        <w:pStyle w:val="Odlomakpopisa"/>
        <w:ind w:left="0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F80BDC">
        <w:rPr>
          <w:rFonts w:ascii="Tahoma" w:hAnsi="Tahoma" w:cs="Tahoma"/>
        </w:rPr>
        <w:t>.2. Ponuditelj treba ispuniti jediničnim cijenama sve stavke radova opisane u troškovniku.</w:t>
      </w:r>
    </w:p>
    <w:p w:rsidR="00F80BDC" w:rsidRPr="002E3D52" w:rsidRDefault="003C6BF6" w:rsidP="00F80BDC">
      <w:pPr>
        <w:pStyle w:val="Odlomakpopisa"/>
        <w:ind w:left="0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F80BDC">
        <w:rPr>
          <w:rFonts w:ascii="Tahoma" w:hAnsi="Tahoma" w:cs="Tahoma"/>
        </w:rPr>
        <w:t xml:space="preserve">.3. </w:t>
      </w:r>
      <w:r w:rsidR="00F80BDC" w:rsidRPr="002E3D52">
        <w:rPr>
          <w:rFonts w:ascii="Tahoma" w:hAnsi="Tahoma" w:cs="Tahoma"/>
        </w:rPr>
        <w:t xml:space="preserve">Jedinična cijena stavke troškovnika obuhvaća sav rad, materijal, transport, režiju gradilišta i uprave tvrtke, sve poreze i prireze, zaradu tvrtke i naknade štete koje će nastati uslijed </w:t>
      </w:r>
      <w:r>
        <w:rPr>
          <w:rFonts w:ascii="Tahoma" w:hAnsi="Tahoma" w:cs="Tahoma"/>
        </w:rPr>
        <w:t>izvođenja radova, b</w:t>
      </w:r>
      <w:r w:rsidR="00F80BDC" w:rsidRPr="002E3D52">
        <w:rPr>
          <w:rFonts w:ascii="Tahoma" w:hAnsi="Tahoma" w:cs="Tahoma"/>
        </w:rPr>
        <w:t>ez obzira da li je u opisu stavke troškovnika navedeno da jedinična cijena sve ovo obuhvaća. Ovo se ne odnosi na troškovnike u kojima su radovi odvojeni od nabave materijala.</w:t>
      </w:r>
      <w:r w:rsidR="00F80BDC">
        <w:rPr>
          <w:rFonts w:ascii="Tahoma" w:hAnsi="Tahoma" w:cs="Tahoma"/>
        </w:rPr>
        <w:t xml:space="preserve"> </w:t>
      </w:r>
      <w:r w:rsidR="00F80BDC" w:rsidRPr="002E3D52">
        <w:rPr>
          <w:rFonts w:ascii="Tahoma" w:hAnsi="Tahoma" w:cs="Tahoma"/>
        </w:rPr>
        <w:t>Jediničnom cijenom obuhvaćeni su svi pripremni i završni radovi, postrojenja, potrebne prostorije i instalacije, završni radovi, čišćenje okoliša i uređenje gradilišta</w:t>
      </w:r>
      <w:r w:rsidR="008A7BA4">
        <w:rPr>
          <w:rFonts w:ascii="Tahoma" w:hAnsi="Tahoma" w:cs="Tahoma"/>
        </w:rPr>
        <w:t xml:space="preserve"> uključivo postavljanje ploče s oznakom gradilišta</w:t>
      </w:r>
      <w:r w:rsidR="00F80BDC" w:rsidRPr="002E3D52">
        <w:rPr>
          <w:rFonts w:ascii="Tahoma" w:hAnsi="Tahoma" w:cs="Tahoma"/>
        </w:rPr>
        <w:t xml:space="preserve">, osiguranje i organizacija odvijanja prometa tijekom izvođenja radova. </w:t>
      </w:r>
    </w:p>
    <w:p w:rsidR="00DA5E2C" w:rsidRDefault="00DA5E2C" w:rsidP="00DA5E2C">
      <w:pPr>
        <w:tabs>
          <w:tab w:val="left" w:pos="2977"/>
        </w:tabs>
        <w:jc w:val="both"/>
        <w:rPr>
          <w:rFonts w:ascii="Arial" w:hAnsi="Arial" w:cs="Arial"/>
          <w:sz w:val="16"/>
          <w:szCs w:val="16"/>
          <w:lang w:val="hr-HR"/>
        </w:rPr>
      </w:pPr>
    </w:p>
    <w:p w:rsidR="00784F45" w:rsidRDefault="00784F45" w:rsidP="00DA5E2C">
      <w:pPr>
        <w:tabs>
          <w:tab w:val="left" w:pos="2977"/>
        </w:tabs>
        <w:jc w:val="both"/>
        <w:rPr>
          <w:rFonts w:ascii="Arial" w:hAnsi="Arial" w:cs="Arial"/>
          <w:sz w:val="16"/>
          <w:szCs w:val="16"/>
          <w:lang w:val="hr-HR"/>
        </w:rPr>
      </w:pPr>
    </w:p>
    <w:p w:rsidR="001D0B1D" w:rsidRDefault="001D0B1D" w:rsidP="00DA5E2C">
      <w:pPr>
        <w:tabs>
          <w:tab w:val="left" w:pos="2977"/>
        </w:tabs>
        <w:jc w:val="both"/>
        <w:rPr>
          <w:rFonts w:ascii="Arial" w:hAnsi="Arial" w:cs="Arial"/>
          <w:sz w:val="16"/>
          <w:szCs w:val="16"/>
          <w:lang w:val="hr-HR"/>
        </w:rPr>
      </w:pPr>
    </w:p>
    <w:p w:rsidR="001D0B1D" w:rsidRPr="00472B27" w:rsidRDefault="001D0B1D" w:rsidP="00DA5E2C">
      <w:pPr>
        <w:tabs>
          <w:tab w:val="left" w:pos="2977"/>
        </w:tabs>
        <w:jc w:val="both"/>
        <w:rPr>
          <w:rFonts w:ascii="Arial" w:hAnsi="Arial" w:cs="Arial"/>
          <w:sz w:val="16"/>
          <w:szCs w:val="16"/>
          <w:lang w:val="hr-HR"/>
        </w:rPr>
      </w:pPr>
    </w:p>
    <w:p w:rsidR="00DA5E2C" w:rsidRPr="00DA5E2C" w:rsidRDefault="003C6BF6" w:rsidP="006341B9">
      <w:pPr>
        <w:tabs>
          <w:tab w:val="left" w:pos="2977"/>
        </w:tabs>
        <w:jc w:val="both"/>
        <w:outlineLvl w:val="0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5</w:t>
      </w:r>
      <w:r w:rsidR="00DA5E2C" w:rsidRPr="00DA5E2C">
        <w:rPr>
          <w:rFonts w:ascii="Arial" w:hAnsi="Arial" w:cs="Arial"/>
          <w:b/>
          <w:lang w:val="hr-HR"/>
        </w:rPr>
        <w:t xml:space="preserve">. </w:t>
      </w:r>
      <w:r w:rsidR="00FA4E2B" w:rsidRPr="00DA5E2C">
        <w:rPr>
          <w:rFonts w:ascii="Arial" w:hAnsi="Arial" w:cs="Arial"/>
          <w:b/>
          <w:lang w:val="hr-HR"/>
        </w:rPr>
        <w:t xml:space="preserve">Mjesto </w:t>
      </w:r>
      <w:r w:rsidR="00EF6DD8">
        <w:rPr>
          <w:rFonts w:ascii="Arial" w:hAnsi="Arial" w:cs="Arial"/>
          <w:b/>
          <w:lang w:val="hr-HR"/>
        </w:rPr>
        <w:t xml:space="preserve">izvršenja </w:t>
      </w:r>
      <w:r w:rsidR="00482251">
        <w:rPr>
          <w:rFonts w:ascii="Arial" w:hAnsi="Arial" w:cs="Arial"/>
          <w:b/>
          <w:lang w:val="hr-HR"/>
        </w:rPr>
        <w:t>radova</w:t>
      </w:r>
    </w:p>
    <w:p w:rsidR="00DA5E2C" w:rsidRDefault="00565FA2" w:rsidP="008A2270">
      <w:pPr>
        <w:tabs>
          <w:tab w:val="left" w:pos="2977"/>
        </w:tabs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Područje Grada Belog Manastira</w:t>
      </w:r>
    </w:p>
    <w:p w:rsidR="00330528" w:rsidRPr="00472B27" w:rsidRDefault="00330528">
      <w:pPr>
        <w:jc w:val="both"/>
        <w:rPr>
          <w:rFonts w:ascii="Arial" w:hAnsi="Arial" w:cs="Arial"/>
          <w:sz w:val="16"/>
          <w:szCs w:val="16"/>
          <w:lang w:val="hr-HR"/>
        </w:rPr>
      </w:pPr>
    </w:p>
    <w:p w:rsidR="00845382" w:rsidRPr="00845382" w:rsidRDefault="003C6BF6" w:rsidP="006341B9">
      <w:pPr>
        <w:jc w:val="both"/>
        <w:outlineLvl w:val="0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6</w:t>
      </w:r>
      <w:r w:rsidR="00845382" w:rsidRPr="00845382">
        <w:rPr>
          <w:rFonts w:ascii="Arial" w:hAnsi="Arial" w:cs="Arial"/>
          <w:b/>
          <w:lang w:val="hr-HR"/>
        </w:rPr>
        <w:t xml:space="preserve">. Rok </w:t>
      </w:r>
      <w:r w:rsidR="00482251">
        <w:rPr>
          <w:rFonts w:ascii="Arial" w:hAnsi="Arial" w:cs="Arial"/>
          <w:b/>
          <w:lang w:val="hr-HR"/>
        </w:rPr>
        <w:t>završetka</w:t>
      </w:r>
      <w:r w:rsidR="00EF6DD8">
        <w:rPr>
          <w:rFonts w:ascii="Arial" w:hAnsi="Arial" w:cs="Arial"/>
          <w:b/>
          <w:lang w:val="hr-HR"/>
        </w:rPr>
        <w:t xml:space="preserve"> </w:t>
      </w:r>
      <w:r w:rsidR="00482251">
        <w:rPr>
          <w:rFonts w:ascii="Arial" w:hAnsi="Arial" w:cs="Arial"/>
          <w:b/>
          <w:lang w:val="hr-HR"/>
        </w:rPr>
        <w:t>radova</w:t>
      </w:r>
      <w:r w:rsidR="00845382" w:rsidRPr="00845382">
        <w:rPr>
          <w:rFonts w:ascii="Arial" w:hAnsi="Arial" w:cs="Arial"/>
          <w:b/>
          <w:lang w:val="hr-HR"/>
        </w:rPr>
        <w:t xml:space="preserve"> / duljina trajanja ugovora</w:t>
      </w:r>
      <w:r w:rsidR="00F92A2B">
        <w:rPr>
          <w:rFonts w:ascii="Arial" w:hAnsi="Arial" w:cs="Arial"/>
          <w:b/>
          <w:lang w:val="hr-HR"/>
        </w:rPr>
        <w:t xml:space="preserve"> te rok početka </w:t>
      </w:r>
      <w:r w:rsidR="00482251">
        <w:rPr>
          <w:rFonts w:ascii="Arial" w:hAnsi="Arial" w:cs="Arial"/>
          <w:b/>
          <w:lang w:val="hr-HR"/>
        </w:rPr>
        <w:t>radova</w:t>
      </w:r>
    </w:p>
    <w:p w:rsidR="00D82DF4" w:rsidRDefault="00A40C40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6</w:t>
      </w:r>
      <w:r w:rsidR="00D82DF4">
        <w:rPr>
          <w:rFonts w:ascii="Arial" w:hAnsi="Arial" w:cs="Arial"/>
          <w:lang w:val="hr-HR"/>
        </w:rPr>
        <w:t xml:space="preserve">.1. </w:t>
      </w:r>
      <w:r w:rsidR="00007AF6">
        <w:rPr>
          <w:rFonts w:ascii="Arial" w:hAnsi="Arial" w:cs="Arial"/>
          <w:lang w:val="hr-HR"/>
        </w:rPr>
        <w:t xml:space="preserve">Rok izvršenja </w:t>
      </w:r>
      <w:r w:rsidR="00482251">
        <w:rPr>
          <w:rFonts w:ascii="Arial" w:hAnsi="Arial" w:cs="Arial"/>
          <w:lang w:val="hr-HR"/>
        </w:rPr>
        <w:t>radova</w:t>
      </w:r>
      <w:r w:rsidR="00007AF6">
        <w:rPr>
          <w:rFonts w:ascii="Arial" w:hAnsi="Arial" w:cs="Arial"/>
          <w:lang w:val="hr-HR"/>
        </w:rPr>
        <w:t xml:space="preserve"> / duljina trajanja ugovora:</w:t>
      </w:r>
      <w:r w:rsidR="00007AF6">
        <w:rPr>
          <w:rFonts w:ascii="Arial" w:hAnsi="Arial" w:cs="Arial"/>
          <w:lang w:val="hr-HR"/>
        </w:rPr>
        <w:tab/>
      </w:r>
      <w:r w:rsidR="00155D42">
        <w:rPr>
          <w:rFonts w:ascii="Arial" w:hAnsi="Arial" w:cs="Arial"/>
          <w:lang w:val="hr-HR"/>
        </w:rPr>
        <w:t xml:space="preserve"> </w:t>
      </w:r>
      <w:r w:rsidR="00F43280">
        <w:rPr>
          <w:rFonts w:ascii="Arial" w:hAnsi="Arial" w:cs="Arial"/>
          <w:lang w:val="hr-HR"/>
        </w:rPr>
        <w:t>8</w:t>
      </w:r>
      <w:r w:rsidR="00A13B8D">
        <w:rPr>
          <w:rFonts w:ascii="Arial" w:hAnsi="Arial" w:cs="Arial"/>
          <w:lang w:val="hr-HR"/>
        </w:rPr>
        <w:t xml:space="preserve"> mjesec</w:t>
      </w:r>
      <w:r w:rsidR="00877205">
        <w:rPr>
          <w:rFonts w:ascii="Arial" w:hAnsi="Arial" w:cs="Arial"/>
          <w:lang w:val="hr-HR"/>
        </w:rPr>
        <w:t>i</w:t>
      </w:r>
    </w:p>
    <w:p w:rsidR="00554DC0" w:rsidRDefault="00A40C40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6</w:t>
      </w:r>
      <w:r w:rsidR="00D82DF4">
        <w:rPr>
          <w:rFonts w:ascii="Arial" w:hAnsi="Arial" w:cs="Arial"/>
          <w:lang w:val="hr-HR"/>
        </w:rPr>
        <w:t xml:space="preserve">.2. </w:t>
      </w:r>
      <w:r w:rsidR="00007AF6">
        <w:rPr>
          <w:rFonts w:ascii="Arial" w:hAnsi="Arial" w:cs="Arial"/>
          <w:lang w:val="hr-HR"/>
        </w:rPr>
        <w:t xml:space="preserve">Rok početka </w:t>
      </w:r>
      <w:r w:rsidR="00482251">
        <w:rPr>
          <w:rFonts w:ascii="Arial" w:hAnsi="Arial" w:cs="Arial"/>
          <w:lang w:val="hr-HR"/>
        </w:rPr>
        <w:t>radova</w:t>
      </w:r>
      <w:r w:rsidR="00007AF6">
        <w:rPr>
          <w:rFonts w:ascii="Arial" w:hAnsi="Arial" w:cs="Arial"/>
          <w:lang w:val="hr-HR"/>
        </w:rPr>
        <w:t>:</w:t>
      </w:r>
      <w:r w:rsidR="00482251">
        <w:rPr>
          <w:rFonts w:ascii="Arial" w:hAnsi="Arial" w:cs="Arial"/>
          <w:lang w:val="hr-HR"/>
        </w:rPr>
        <w:t xml:space="preserve"> </w:t>
      </w:r>
      <w:r w:rsidR="00A5607A">
        <w:rPr>
          <w:rFonts w:ascii="Arial" w:hAnsi="Arial" w:cs="Arial"/>
          <w:lang w:val="hr-HR"/>
        </w:rPr>
        <w:t xml:space="preserve">najviše </w:t>
      </w:r>
      <w:r w:rsidR="00482251">
        <w:rPr>
          <w:rFonts w:ascii="Arial" w:hAnsi="Arial" w:cs="Arial"/>
          <w:lang w:val="hr-HR"/>
        </w:rPr>
        <w:t>7</w:t>
      </w:r>
      <w:r w:rsidR="00A5607A">
        <w:rPr>
          <w:rFonts w:ascii="Arial" w:hAnsi="Arial" w:cs="Arial"/>
          <w:lang w:val="hr-HR"/>
        </w:rPr>
        <w:t xml:space="preserve"> </w:t>
      </w:r>
      <w:r w:rsidR="00482251">
        <w:rPr>
          <w:rFonts w:ascii="Arial" w:hAnsi="Arial" w:cs="Arial"/>
          <w:lang w:val="hr-HR"/>
        </w:rPr>
        <w:t xml:space="preserve">dana od </w:t>
      </w:r>
      <w:r w:rsidR="00A5607A">
        <w:rPr>
          <w:rFonts w:ascii="Arial" w:hAnsi="Arial" w:cs="Arial"/>
          <w:lang w:val="hr-HR"/>
        </w:rPr>
        <w:t xml:space="preserve">dana </w:t>
      </w:r>
      <w:r w:rsidR="00482251">
        <w:rPr>
          <w:rFonts w:ascii="Arial" w:hAnsi="Arial" w:cs="Arial"/>
          <w:lang w:val="hr-HR"/>
        </w:rPr>
        <w:t xml:space="preserve">potpisa ugovora, predvidivo </w:t>
      </w:r>
      <w:r w:rsidR="00877205">
        <w:rPr>
          <w:rFonts w:ascii="Arial" w:hAnsi="Arial" w:cs="Arial"/>
          <w:lang w:val="hr-HR"/>
        </w:rPr>
        <w:t>kraj</w:t>
      </w:r>
      <w:r w:rsidR="00710A2B">
        <w:rPr>
          <w:rFonts w:ascii="Arial" w:hAnsi="Arial" w:cs="Arial"/>
          <w:lang w:val="hr-HR"/>
        </w:rPr>
        <w:t xml:space="preserve"> </w:t>
      </w:r>
      <w:r w:rsidR="00F43280">
        <w:rPr>
          <w:rFonts w:ascii="Arial" w:hAnsi="Arial" w:cs="Arial"/>
          <w:lang w:val="hr-HR"/>
        </w:rPr>
        <w:t>listopada</w:t>
      </w:r>
      <w:r w:rsidR="00784F45">
        <w:rPr>
          <w:rFonts w:ascii="Arial" w:hAnsi="Arial" w:cs="Arial"/>
          <w:lang w:val="hr-HR"/>
        </w:rPr>
        <w:t xml:space="preserve"> </w:t>
      </w:r>
      <w:r w:rsidR="00D82DF4">
        <w:rPr>
          <w:rFonts w:ascii="Arial" w:hAnsi="Arial" w:cs="Arial"/>
          <w:lang w:val="hr-HR"/>
        </w:rPr>
        <w:t>20</w:t>
      </w:r>
      <w:r w:rsidR="00AF6D16">
        <w:rPr>
          <w:rFonts w:ascii="Arial" w:hAnsi="Arial" w:cs="Arial"/>
          <w:lang w:val="hr-HR"/>
        </w:rPr>
        <w:t>20</w:t>
      </w:r>
      <w:r w:rsidR="00D82DF4">
        <w:rPr>
          <w:rFonts w:ascii="Arial" w:hAnsi="Arial" w:cs="Arial"/>
          <w:lang w:val="hr-HR"/>
        </w:rPr>
        <w:t>. godine</w:t>
      </w:r>
    </w:p>
    <w:p w:rsidR="00F80BDC" w:rsidRDefault="00F80BDC">
      <w:pPr>
        <w:jc w:val="both"/>
        <w:rPr>
          <w:rFonts w:ascii="Arial" w:hAnsi="Arial" w:cs="Arial"/>
          <w:lang w:val="hr-HR"/>
        </w:rPr>
      </w:pPr>
    </w:p>
    <w:p w:rsidR="00D82DF4" w:rsidRPr="008E78DC" w:rsidRDefault="00D82DF4" w:rsidP="00D82DF4">
      <w:pPr>
        <w:tabs>
          <w:tab w:val="left" w:pos="2977"/>
        </w:tabs>
        <w:jc w:val="both"/>
        <w:outlineLvl w:val="0"/>
        <w:rPr>
          <w:rFonts w:ascii="Arial" w:hAnsi="Arial" w:cs="Arial"/>
          <w:b/>
          <w:sz w:val="28"/>
          <w:szCs w:val="28"/>
          <w:u w:val="single"/>
          <w:lang w:val="hr-HR"/>
        </w:rPr>
      </w:pPr>
      <w:r w:rsidRPr="008E78DC">
        <w:rPr>
          <w:rFonts w:ascii="Arial" w:hAnsi="Arial" w:cs="Arial"/>
          <w:b/>
          <w:sz w:val="28"/>
          <w:szCs w:val="28"/>
          <w:u w:val="single"/>
          <w:lang w:val="hr-HR"/>
        </w:rPr>
        <w:t xml:space="preserve">III. </w:t>
      </w:r>
      <w:r w:rsidR="00784F45">
        <w:rPr>
          <w:rFonts w:ascii="Arial" w:hAnsi="Arial" w:cs="Arial"/>
          <w:b/>
          <w:sz w:val="28"/>
          <w:szCs w:val="28"/>
          <w:u w:val="single"/>
          <w:lang w:val="hr-HR"/>
        </w:rPr>
        <w:t xml:space="preserve">OSNOVE ZA </w:t>
      </w:r>
      <w:r w:rsidRPr="008E78DC">
        <w:rPr>
          <w:rFonts w:ascii="Arial" w:hAnsi="Arial" w:cs="Arial"/>
          <w:b/>
          <w:sz w:val="28"/>
          <w:szCs w:val="28"/>
          <w:u w:val="single"/>
          <w:lang w:val="hr-HR"/>
        </w:rPr>
        <w:t>ISKLJUČENJ</w:t>
      </w:r>
      <w:r w:rsidR="00784F45">
        <w:rPr>
          <w:rFonts w:ascii="Arial" w:hAnsi="Arial" w:cs="Arial"/>
          <w:b/>
          <w:sz w:val="28"/>
          <w:szCs w:val="28"/>
          <w:u w:val="single"/>
          <w:lang w:val="hr-HR"/>
        </w:rPr>
        <w:t>E</w:t>
      </w:r>
      <w:r w:rsidRPr="008E78DC">
        <w:rPr>
          <w:rFonts w:ascii="Arial" w:hAnsi="Arial" w:cs="Arial"/>
          <w:b/>
          <w:sz w:val="28"/>
          <w:szCs w:val="28"/>
          <w:u w:val="single"/>
          <w:lang w:val="hr-HR"/>
        </w:rPr>
        <w:t xml:space="preserve"> PONUDITELJA</w:t>
      </w:r>
      <w:r w:rsidR="003665C5">
        <w:rPr>
          <w:rFonts w:ascii="Arial" w:hAnsi="Arial" w:cs="Arial"/>
          <w:b/>
          <w:sz w:val="28"/>
          <w:szCs w:val="28"/>
          <w:u w:val="single"/>
          <w:lang w:val="hr-HR"/>
        </w:rPr>
        <w:t xml:space="preserve"> (GOSPODARSKOG SUBJEKTA)</w:t>
      </w:r>
    </w:p>
    <w:p w:rsidR="00D82DF4" w:rsidRPr="00472B27" w:rsidRDefault="00D82DF4">
      <w:pPr>
        <w:jc w:val="both"/>
        <w:rPr>
          <w:rFonts w:ascii="Arial" w:hAnsi="Arial" w:cs="Arial"/>
          <w:sz w:val="16"/>
          <w:szCs w:val="16"/>
          <w:lang w:val="hr-HR"/>
        </w:rPr>
      </w:pPr>
    </w:p>
    <w:p w:rsidR="0013430E" w:rsidRPr="0090230F" w:rsidRDefault="0013430E" w:rsidP="0013430E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1. N</w:t>
      </w:r>
      <w:r w:rsidRPr="0090230F">
        <w:rPr>
          <w:rFonts w:ascii="Arial" w:hAnsi="Arial" w:cs="Arial"/>
          <w:szCs w:val="22"/>
        </w:rPr>
        <w:t>aručitelj</w:t>
      </w:r>
      <w:r>
        <w:rPr>
          <w:rFonts w:ascii="Arial" w:hAnsi="Arial" w:cs="Arial"/>
          <w:szCs w:val="22"/>
        </w:rPr>
        <w:t xml:space="preserve"> će </w:t>
      </w:r>
      <w:r w:rsidRPr="0090230F">
        <w:rPr>
          <w:rFonts w:ascii="Arial" w:hAnsi="Arial" w:cs="Arial"/>
          <w:szCs w:val="22"/>
        </w:rPr>
        <w:t xml:space="preserve">isključiti ponuditelja </w:t>
      </w:r>
      <w:r>
        <w:rPr>
          <w:rFonts w:ascii="Arial" w:hAnsi="Arial" w:cs="Arial"/>
          <w:szCs w:val="22"/>
        </w:rPr>
        <w:t>u sljedećim slučajevima</w:t>
      </w:r>
      <w:r w:rsidRPr="0090230F">
        <w:rPr>
          <w:rFonts w:ascii="Arial" w:hAnsi="Arial" w:cs="Arial"/>
          <w:szCs w:val="22"/>
        </w:rPr>
        <w:t>:</w:t>
      </w:r>
    </w:p>
    <w:p w:rsidR="0013430E" w:rsidRPr="0090230F" w:rsidRDefault="0013430E" w:rsidP="0013430E">
      <w:pPr>
        <w:pStyle w:val="t-9-8"/>
        <w:contextualSpacing/>
        <w:jc w:val="both"/>
        <w:rPr>
          <w:rFonts w:ascii="Arial" w:hAnsi="Arial" w:cs="Arial"/>
          <w:sz w:val="22"/>
          <w:szCs w:val="22"/>
        </w:rPr>
      </w:pPr>
      <w:r w:rsidRPr="009F2798">
        <w:rPr>
          <w:rFonts w:ascii="Arial" w:hAnsi="Arial" w:cs="Arial"/>
          <w:sz w:val="22"/>
          <w:szCs w:val="22"/>
        </w:rPr>
        <w:t>1.1.</w:t>
      </w:r>
      <w:r w:rsidRPr="0090230F">
        <w:rPr>
          <w:rFonts w:ascii="Arial" w:hAnsi="Arial" w:cs="Arial"/>
          <w:sz w:val="22"/>
          <w:szCs w:val="22"/>
        </w:rPr>
        <w:t xml:space="preserve"> </w:t>
      </w:r>
      <w:r w:rsidRPr="00FA15B1">
        <w:rPr>
          <w:rFonts w:ascii="Arial" w:hAnsi="Arial" w:cs="Arial"/>
          <w:b/>
          <w:sz w:val="22"/>
          <w:szCs w:val="22"/>
        </w:rPr>
        <w:t>A</w:t>
      </w:r>
      <w:r w:rsidRPr="003A0138">
        <w:rPr>
          <w:rFonts w:ascii="Arial" w:hAnsi="Arial" w:cs="Arial"/>
          <w:b/>
          <w:sz w:val="22"/>
          <w:szCs w:val="22"/>
        </w:rPr>
        <w:t>ko je gospodarski subjekt ili osoba ovlaštena po zakonu za zastupanje gospodarskog subjekta</w:t>
      </w:r>
      <w:r>
        <w:rPr>
          <w:rFonts w:ascii="Arial" w:hAnsi="Arial" w:cs="Arial"/>
          <w:b/>
          <w:sz w:val="22"/>
          <w:szCs w:val="22"/>
        </w:rPr>
        <w:t xml:space="preserve"> ili </w:t>
      </w:r>
      <w:r w:rsidRPr="00F016A2">
        <w:rPr>
          <w:rFonts w:ascii="Arial" w:hAnsi="Arial" w:cs="Arial"/>
          <w:b/>
          <w:sz w:val="22"/>
          <w:szCs w:val="22"/>
        </w:rPr>
        <w:t>osob</w:t>
      </w:r>
      <w:r>
        <w:rPr>
          <w:rFonts w:ascii="Arial" w:hAnsi="Arial" w:cs="Arial"/>
          <w:b/>
          <w:sz w:val="22"/>
          <w:szCs w:val="22"/>
        </w:rPr>
        <w:t>a</w:t>
      </w:r>
      <w:r w:rsidRPr="00DF7EC1">
        <w:rPr>
          <w:rFonts w:ascii="Arial" w:hAnsi="Arial" w:cs="Arial"/>
          <w:b/>
          <w:sz w:val="22"/>
          <w:szCs w:val="22"/>
        </w:rPr>
        <w:t xml:space="preserve"> </w:t>
      </w:r>
      <w:r w:rsidRPr="00F016A2">
        <w:rPr>
          <w:rFonts w:ascii="Arial" w:hAnsi="Arial" w:cs="Arial"/>
          <w:b/>
          <w:sz w:val="22"/>
          <w:szCs w:val="22"/>
        </w:rPr>
        <w:t>koja je član upravnog, upravljačkog ili nadzornog tijela</w:t>
      </w:r>
      <w:r w:rsidRPr="00DC7E79">
        <w:rPr>
          <w:rFonts w:ascii="Arial" w:hAnsi="Arial" w:cs="Arial"/>
          <w:sz w:val="22"/>
          <w:szCs w:val="22"/>
        </w:rPr>
        <w:t xml:space="preserve"> </w:t>
      </w:r>
      <w:r w:rsidRPr="00DF7EC1">
        <w:rPr>
          <w:rFonts w:ascii="Arial" w:hAnsi="Arial" w:cs="Arial"/>
          <w:b/>
          <w:sz w:val="22"/>
          <w:szCs w:val="22"/>
        </w:rPr>
        <w:t>gospodarskog subjekta</w:t>
      </w:r>
      <w:r w:rsidRPr="003A0138">
        <w:rPr>
          <w:rFonts w:ascii="Arial" w:hAnsi="Arial" w:cs="Arial"/>
          <w:b/>
          <w:sz w:val="22"/>
          <w:szCs w:val="22"/>
        </w:rPr>
        <w:t xml:space="preserve"> pravomoćno</w:t>
      </w:r>
      <w:r>
        <w:rPr>
          <w:rFonts w:ascii="Arial" w:hAnsi="Arial" w:cs="Arial"/>
          <w:b/>
          <w:sz w:val="22"/>
          <w:szCs w:val="22"/>
        </w:rPr>
        <w:t>m presudom</w:t>
      </w:r>
      <w:r w:rsidRPr="003A0138">
        <w:rPr>
          <w:rFonts w:ascii="Arial" w:hAnsi="Arial" w:cs="Arial"/>
          <w:b/>
          <w:sz w:val="22"/>
          <w:szCs w:val="22"/>
        </w:rPr>
        <w:t xml:space="preserve"> osuđena za bilo koje od sljedećih kaznenih djela:</w:t>
      </w:r>
    </w:p>
    <w:p w:rsidR="0013430E" w:rsidRPr="00DC7E79" w:rsidRDefault="0013430E" w:rsidP="0013430E">
      <w:pPr>
        <w:overflowPunct/>
        <w:autoSpaceDE/>
        <w:autoSpaceDN/>
        <w:adjustRightInd/>
        <w:spacing w:before="100" w:beforeAutospacing="1" w:after="100" w:afterAutospacing="1"/>
        <w:contextualSpacing/>
        <w:jc w:val="both"/>
        <w:textAlignment w:val="auto"/>
        <w:rPr>
          <w:rFonts w:ascii="Arial" w:hAnsi="Arial" w:cs="Arial"/>
          <w:szCs w:val="22"/>
          <w:lang w:val="hr-HR" w:eastAsia="hr-HR"/>
        </w:rPr>
      </w:pPr>
      <w:r w:rsidRPr="00F016A2">
        <w:rPr>
          <w:rFonts w:ascii="Arial" w:hAnsi="Arial" w:cs="Arial"/>
          <w:szCs w:val="22"/>
          <w:lang w:val="hr-HR" w:eastAsia="hr-HR"/>
        </w:rPr>
        <w:t>a) sudjelovanje u zločinačkoj organizaciji, na temelju</w:t>
      </w:r>
      <w:r>
        <w:rPr>
          <w:rFonts w:ascii="Arial" w:hAnsi="Arial" w:cs="Arial"/>
          <w:szCs w:val="22"/>
          <w:lang w:val="hr-HR" w:eastAsia="hr-HR"/>
        </w:rPr>
        <w:t xml:space="preserve"> </w:t>
      </w:r>
      <w:r w:rsidRPr="00F016A2">
        <w:rPr>
          <w:rFonts w:ascii="Arial" w:hAnsi="Arial" w:cs="Arial"/>
          <w:szCs w:val="22"/>
          <w:lang w:val="hr-HR" w:eastAsia="hr-HR"/>
        </w:rPr>
        <w:t>članka 328. (zločinačko udruženje) i članka 329. (počinjenje kaznenog djela u sastavu zločinačkog udruženja) Kaznenog zakona</w:t>
      </w:r>
      <w:r>
        <w:rPr>
          <w:rFonts w:ascii="Arial" w:hAnsi="Arial" w:cs="Arial"/>
          <w:szCs w:val="22"/>
          <w:lang w:val="hr-HR" w:eastAsia="hr-HR"/>
        </w:rPr>
        <w:t xml:space="preserve"> i </w:t>
      </w:r>
      <w:r w:rsidRPr="00DC7E79">
        <w:rPr>
          <w:rFonts w:ascii="Arial" w:hAnsi="Arial" w:cs="Arial"/>
        </w:rPr>
        <w:t>članka 333. (udruživanje za počinjenje kaznenih djela), iz Kaznenog zakona (»Narodne novine«, br. 110/97., 27/98., 50/00., 129/00., 51/01., 111/03., 190/03., 105/04., 84/05., 71/06., 110/07., 152/08., 57/11., 77/11. i 143/12.)</w:t>
      </w:r>
    </w:p>
    <w:p w:rsidR="0013430E" w:rsidRPr="00DC7E79" w:rsidRDefault="0013430E" w:rsidP="0013430E">
      <w:pPr>
        <w:overflowPunct/>
        <w:autoSpaceDE/>
        <w:autoSpaceDN/>
        <w:adjustRightInd/>
        <w:spacing w:before="100" w:beforeAutospacing="1" w:after="100" w:afterAutospacing="1"/>
        <w:contextualSpacing/>
        <w:jc w:val="both"/>
        <w:textAlignment w:val="auto"/>
        <w:rPr>
          <w:rFonts w:ascii="Arial" w:hAnsi="Arial" w:cs="Arial"/>
          <w:szCs w:val="22"/>
          <w:lang w:val="hr-HR" w:eastAsia="hr-HR"/>
        </w:rPr>
      </w:pPr>
      <w:r w:rsidRPr="00F016A2">
        <w:rPr>
          <w:rFonts w:ascii="Arial" w:hAnsi="Arial" w:cs="Arial"/>
          <w:szCs w:val="22"/>
          <w:lang w:val="hr-HR" w:eastAsia="hr-HR"/>
        </w:rPr>
        <w:t>b) korupciju, na temelju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  <w:r>
        <w:rPr>
          <w:rFonts w:ascii="Arial" w:hAnsi="Arial" w:cs="Arial"/>
          <w:szCs w:val="22"/>
          <w:lang w:val="hr-HR" w:eastAsia="hr-HR"/>
        </w:rPr>
        <w:t xml:space="preserve"> i </w:t>
      </w:r>
      <w:r w:rsidRPr="00DC7E79">
        <w:rPr>
          <w:rFonts w:ascii="Arial" w:hAnsi="Arial" w:cs="Arial"/>
        </w:rPr>
        <w:t>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:rsidR="0013430E" w:rsidRPr="00DC7E79" w:rsidRDefault="0013430E" w:rsidP="0013430E">
      <w:pPr>
        <w:overflowPunct/>
        <w:autoSpaceDE/>
        <w:autoSpaceDN/>
        <w:adjustRightInd/>
        <w:spacing w:before="100" w:beforeAutospacing="1" w:after="100" w:afterAutospacing="1"/>
        <w:contextualSpacing/>
        <w:jc w:val="both"/>
        <w:textAlignment w:val="auto"/>
        <w:rPr>
          <w:rFonts w:ascii="Arial" w:hAnsi="Arial" w:cs="Arial"/>
          <w:szCs w:val="22"/>
          <w:lang w:val="hr-HR" w:eastAsia="hr-HR"/>
        </w:rPr>
      </w:pPr>
      <w:r w:rsidRPr="00F016A2">
        <w:rPr>
          <w:rFonts w:ascii="Arial" w:hAnsi="Arial" w:cs="Arial"/>
          <w:szCs w:val="22"/>
          <w:lang w:val="hr-HR" w:eastAsia="hr-HR"/>
        </w:rPr>
        <w:t>c) prijevaru, na temelju</w:t>
      </w:r>
      <w:r>
        <w:rPr>
          <w:rFonts w:ascii="Arial" w:hAnsi="Arial" w:cs="Arial"/>
          <w:szCs w:val="22"/>
          <w:lang w:val="hr-HR" w:eastAsia="hr-HR"/>
        </w:rPr>
        <w:t xml:space="preserve"> </w:t>
      </w:r>
      <w:r w:rsidRPr="00F016A2">
        <w:rPr>
          <w:rFonts w:ascii="Arial" w:hAnsi="Arial" w:cs="Arial"/>
          <w:szCs w:val="22"/>
          <w:lang w:val="hr-HR" w:eastAsia="hr-HR"/>
        </w:rPr>
        <w:t>članka 236. (prijevara), članka 247. (prijevara u gospodarskom poslovanju), članka 256. (utaja poreza ili carine) i članka 258. (subvencijska prijevara) Kaznenog zakona</w:t>
      </w:r>
      <w:r>
        <w:rPr>
          <w:rFonts w:ascii="Arial" w:hAnsi="Arial" w:cs="Arial"/>
          <w:szCs w:val="22"/>
          <w:lang w:val="hr-HR" w:eastAsia="hr-HR"/>
        </w:rPr>
        <w:t xml:space="preserve"> i</w:t>
      </w:r>
      <w:r>
        <w:t xml:space="preserve"> </w:t>
      </w:r>
      <w:r w:rsidRPr="00DC7E79">
        <w:rPr>
          <w:rFonts w:ascii="Arial" w:hAnsi="Arial" w:cs="Arial"/>
        </w:rPr>
        <w:t>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:rsidR="0013430E" w:rsidRPr="00DC7E79" w:rsidRDefault="0013430E" w:rsidP="0013430E">
      <w:pPr>
        <w:overflowPunct/>
        <w:autoSpaceDE/>
        <w:autoSpaceDN/>
        <w:adjustRightInd/>
        <w:spacing w:before="100" w:beforeAutospacing="1" w:after="100" w:afterAutospacing="1"/>
        <w:contextualSpacing/>
        <w:jc w:val="both"/>
        <w:textAlignment w:val="auto"/>
        <w:rPr>
          <w:rFonts w:ascii="Arial" w:hAnsi="Arial" w:cs="Arial"/>
          <w:szCs w:val="22"/>
          <w:lang w:val="hr-HR" w:eastAsia="hr-HR"/>
        </w:rPr>
      </w:pPr>
      <w:r w:rsidRPr="00F016A2">
        <w:rPr>
          <w:rFonts w:ascii="Arial" w:hAnsi="Arial" w:cs="Arial"/>
          <w:szCs w:val="22"/>
          <w:lang w:val="hr-HR" w:eastAsia="hr-HR"/>
        </w:rPr>
        <w:t>d) terorizam ili kaznena djela povezana s terorističkim aktivnostima, na temelju članka 97. (terorizam), članka 99. (javno poticanje na terorizam), članka 100. (novačenje za terorizam), članka 101. (obuka za terorizam) i članka 102. (terorističko udruženje) Kaznenog zakona</w:t>
      </w:r>
      <w:r>
        <w:rPr>
          <w:rFonts w:ascii="Arial" w:hAnsi="Arial" w:cs="Arial"/>
          <w:szCs w:val="22"/>
          <w:lang w:val="hr-HR" w:eastAsia="hr-HR"/>
        </w:rPr>
        <w:t xml:space="preserve"> i </w:t>
      </w:r>
      <w:r w:rsidRPr="00DC7E79">
        <w:rPr>
          <w:rFonts w:ascii="Arial" w:hAnsi="Arial" w:cs="Arial"/>
        </w:rPr>
        <w:t>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13430E" w:rsidRDefault="0013430E" w:rsidP="0013430E">
      <w:pPr>
        <w:overflowPunct/>
        <w:autoSpaceDE/>
        <w:autoSpaceDN/>
        <w:adjustRightInd/>
        <w:spacing w:before="100" w:beforeAutospacing="1" w:after="100" w:afterAutospacing="1"/>
        <w:contextualSpacing/>
        <w:jc w:val="both"/>
        <w:textAlignment w:val="auto"/>
        <w:rPr>
          <w:rFonts w:ascii="Arial" w:hAnsi="Arial" w:cs="Arial"/>
        </w:rPr>
      </w:pPr>
      <w:r w:rsidRPr="00F016A2">
        <w:rPr>
          <w:rFonts w:ascii="Arial" w:hAnsi="Arial" w:cs="Arial"/>
          <w:szCs w:val="22"/>
          <w:lang w:val="hr-HR" w:eastAsia="hr-HR"/>
        </w:rPr>
        <w:t>e) pranje novca ili financiranje terorizma, na temelju članka 98. (financiranje terorizma) i članka 265. (pranje novca) Kaznenog zakona</w:t>
      </w:r>
      <w:r>
        <w:rPr>
          <w:rFonts w:ascii="Arial" w:hAnsi="Arial" w:cs="Arial"/>
          <w:szCs w:val="22"/>
          <w:lang w:val="hr-HR" w:eastAsia="hr-HR"/>
        </w:rPr>
        <w:t xml:space="preserve"> i </w:t>
      </w:r>
      <w:r w:rsidRPr="00DC7E79">
        <w:rPr>
          <w:rFonts w:ascii="Arial" w:hAnsi="Arial" w:cs="Arial"/>
        </w:rPr>
        <w:t>članka 279. (pranje novca) iz Kaznenog zakona (»Narodne novine«, br. 110/97., 27/98., 50/00., 129/00., 51/01., 111/03., 190/03., 105/04., 84/05., 71/06., 110/07., 152/08., 57/11., 77/11. i 143/12.)</w:t>
      </w:r>
    </w:p>
    <w:p w:rsidR="0013430E" w:rsidRPr="00080AF2" w:rsidRDefault="0013430E" w:rsidP="0013430E">
      <w:pPr>
        <w:overflowPunct/>
        <w:autoSpaceDE/>
        <w:autoSpaceDN/>
        <w:adjustRightInd/>
        <w:spacing w:before="100" w:beforeAutospacing="1" w:after="100" w:afterAutospacing="1"/>
        <w:contextualSpacing/>
        <w:jc w:val="both"/>
        <w:textAlignment w:val="auto"/>
        <w:rPr>
          <w:rFonts w:ascii="Arial" w:hAnsi="Arial" w:cs="Arial"/>
          <w:sz w:val="10"/>
          <w:szCs w:val="10"/>
        </w:rPr>
      </w:pPr>
      <w:r w:rsidRPr="00F016A2">
        <w:rPr>
          <w:rFonts w:ascii="Arial" w:hAnsi="Arial" w:cs="Arial"/>
          <w:szCs w:val="22"/>
          <w:lang w:val="hr-HR" w:eastAsia="hr-HR"/>
        </w:rPr>
        <w:t>f) dječji rad ili druge oblike trgovanja ljudima, na temelju članka 106. (trgovanje ljudima) Kaznenog zakona</w:t>
      </w:r>
      <w:r>
        <w:rPr>
          <w:rFonts w:ascii="Arial" w:hAnsi="Arial" w:cs="Arial"/>
          <w:szCs w:val="22"/>
          <w:lang w:val="hr-HR" w:eastAsia="hr-HR"/>
        </w:rPr>
        <w:t xml:space="preserve"> i </w:t>
      </w:r>
      <w:r w:rsidRPr="00F016A2">
        <w:rPr>
          <w:rFonts w:ascii="Arial" w:hAnsi="Arial" w:cs="Arial"/>
          <w:szCs w:val="22"/>
          <w:lang w:val="hr-HR" w:eastAsia="hr-HR"/>
        </w:rPr>
        <w:t>članka 175. (trgovanje ljudima i ropstvo) iz Kaznenog zakona (»Narodne novine«, br. 110/97., 27/98., 50/00., 129/00., 51/01., 111/03., 190/03., 105/04., 84/05., 71/06., 110/07., 152/08., 57/11., 77/11. i 143/12.)</w:t>
      </w:r>
      <w:r>
        <w:rPr>
          <w:rFonts w:ascii="Arial" w:hAnsi="Arial" w:cs="Arial"/>
          <w:szCs w:val="22"/>
          <w:lang w:val="hr-HR" w:eastAsia="hr-HR"/>
        </w:rPr>
        <w:t>.</w:t>
      </w:r>
    </w:p>
    <w:p w:rsidR="0013430E" w:rsidRDefault="0013430E" w:rsidP="0013430E">
      <w:pPr>
        <w:pStyle w:val="t-9-8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Pr="0090230F">
        <w:rPr>
          <w:rFonts w:ascii="Arial" w:hAnsi="Arial" w:cs="Arial"/>
          <w:sz w:val="22"/>
          <w:szCs w:val="22"/>
        </w:rPr>
        <w:t xml:space="preserve">ospodarski subjekt </w:t>
      </w:r>
      <w:r>
        <w:rPr>
          <w:rFonts w:ascii="Arial" w:hAnsi="Arial" w:cs="Arial"/>
          <w:sz w:val="22"/>
          <w:szCs w:val="22"/>
        </w:rPr>
        <w:t xml:space="preserve">je dužan </w:t>
      </w:r>
      <w:r w:rsidRPr="0090230F">
        <w:rPr>
          <w:rFonts w:ascii="Arial" w:hAnsi="Arial" w:cs="Arial"/>
          <w:sz w:val="22"/>
          <w:szCs w:val="22"/>
        </w:rPr>
        <w:t>u ponudi dostav</w:t>
      </w:r>
      <w:r>
        <w:rPr>
          <w:rFonts w:ascii="Arial" w:hAnsi="Arial" w:cs="Arial"/>
          <w:sz w:val="22"/>
          <w:szCs w:val="22"/>
        </w:rPr>
        <w:t xml:space="preserve">iti </w:t>
      </w:r>
      <w:r w:rsidRPr="0090230F">
        <w:rPr>
          <w:rFonts w:ascii="Arial" w:hAnsi="Arial" w:cs="Arial"/>
          <w:sz w:val="22"/>
          <w:szCs w:val="22"/>
        </w:rPr>
        <w:t xml:space="preserve">izjavu. Izjavu daje osoba po zakonu ovlaštena za zastupanje gospodarskog subjekta. Izjava ne smije biti starija od tri mjeseca računajući od dana </w:t>
      </w:r>
      <w:r>
        <w:rPr>
          <w:rFonts w:ascii="Arial" w:hAnsi="Arial" w:cs="Arial"/>
          <w:sz w:val="22"/>
          <w:szCs w:val="22"/>
        </w:rPr>
        <w:t>slanja poziva na dostavu ponuda.</w:t>
      </w:r>
    </w:p>
    <w:p w:rsidR="0013430E" w:rsidRPr="00080AF2" w:rsidRDefault="0013430E" w:rsidP="0013430E">
      <w:pPr>
        <w:pStyle w:val="t-9-8"/>
        <w:contextualSpacing/>
        <w:jc w:val="both"/>
        <w:rPr>
          <w:rFonts w:ascii="Arial" w:hAnsi="Arial" w:cs="Arial"/>
          <w:sz w:val="10"/>
          <w:szCs w:val="10"/>
        </w:rPr>
      </w:pPr>
    </w:p>
    <w:p w:rsidR="0013430E" w:rsidRDefault="0013430E" w:rsidP="0013430E">
      <w:pPr>
        <w:pStyle w:val="t-9-8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Odgovarajućom izjavom smatrat će se i popunjena izjava na priloženom </w:t>
      </w:r>
      <w:r w:rsidRPr="0090230F">
        <w:rPr>
          <w:rFonts w:ascii="Arial" w:hAnsi="Arial" w:cs="Arial"/>
          <w:sz w:val="22"/>
          <w:szCs w:val="22"/>
        </w:rPr>
        <w:t>predlo</w:t>
      </w:r>
      <w:r>
        <w:rPr>
          <w:rFonts w:ascii="Arial" w:hAnsi="Arial" w:cs="Arial"/>
          <w:sz w:val="22"/>
          <w:szCs w:val="22"/>
        </w:rPr>
        <w:t xml:space="preserve">šku </w:t>
      </w:r>
      <w:r w:rsidRPr="0090230F">
        <w:rPr>
          <w:rFonts w:ascii="Arial" w:hAnsi="Arial" w:cs="Arial"/>
          <w:sz w:val="22"/>
          <w:szCs w:val="22"/>
        </w:rPr>
        <w:t xml:space="preserve">izjave </w:t>
      </w:r>
      <w:r>
        <w:rPr>
          <w:rFonts w:ascii="Arial" w:hAnsi="Arial" w:cs="Arial"/>
          <w:sz w:val="22"/>
          <w:szCs w:val="22"/>
        </w:rPr>
        <w:t>(predložak sadržan u točki VIII. kao sa</w:t>
      </w:r>
      <w:r w:rsidRPr="0090230F">
        <w:rPr>
          <w:rFonts w:ascii="Arial" w:hAnsi="Arial" w:cs="Arial"/>
          <w:sz w:val="22"/>
          <w:szCs w:val="22"/>
        </w:rPr>
        <w:t>stavn</w:t>
      </w:r>
      <w:r>
        <w:rPr>
          <w:rFonts w:ascii="Arial" w:hAnsi="Arial" w:cs="Arial"/>
          <w:sz w:val="22"/>
          <w:szCs w:val="22"/>
        </w:rPr>
        <w:t xml:space="preserve">i dio </w:t>
      </w:r>
      <w:r w:rsidRPr="0090230F">
        <w:rPr>
          <w:rFonts w:ascii="Arial" w:hAnsi="Arial" w:cs="Arial"/>
          <w:sz w:val="22"/>
          <w:szCs w:val="22"/>
        </w:rPr>
        <w:t>ove Dokumentacije za na</w:t>
      </w:r>
      <w:r>
        <w:rPr>
          <w:rFonts w:ascii="Arial" w:hAnsi="Arial" w:cs="Arial"/>
          <w:sz w:val="22"/>
          <w:szCs w:val="22"/>
        </w:rPr>
        <w:t>bavu</w:t>
      </w:r>
      <w:r w:rsidRPr="0090230F">
        <w:rPr>
          <w:rFonts w:ascii="Arial" w:hAnsi="Arial" w:cs="Arial"/>
          <w:sz w:val="22"/>
          <w:szCs w:val="22"/>
        </w:rPr>
        <w:t>).</w:t>
      </w:r>
    </w:p>
    <w:p w:rsidR="0013430E" w:rsidRPr="00080AF2" w:rsidRDefault="0013430E" w:rsidP="0013430E">
      <w:pPr>
        <w:pStyle w:val="t-9-8"/>
        <w:contextualSpacing/>
        <w:jc w:val="both"/>
        <w:rPr>
          <w:rFonts w:ascii="Arial" w:hAnsi="Arial" w:cs="Arial"/>
          <w:sz w:val="10"/>
          <w:szCs w:val="10"/>
        </w:rPr>
      </w:pPr>
    </w:p>
    <w:p w:rsidR="0013430E" w:rsidRDefault="0013430E" w:rsidP="0013430E">
      <w:pPr>
        <w:pStyle w:val="t-9-8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9F2798">
        <w:rPr>
          <w:rFonts w:ascii="Arial" w:hAnsi="Arial" w:cs="Arial"/>
          <w:sz w:val="22"/>
          <w:szCs w:val="22"/>
        </w:rPr>
        <w:lastRenderedPageBreak/>
        <w:t>1.2.</w:t>
      </w:r>
      <w:r w:rsidRPr="0090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</w:t>
      </w:r>
      <w:r w:rsidRPr="00070213">
        <w:rPr>
          <w:rFonts w:ascii="Arial" w:hAnsi="Arial" w:cs="Arial"/>
          <w:b/>
          <w:sz w:val="22"/>
          <w:szCs w:val="22"/>
        </w:rPr>
        <w:t xml:space="preserve">ko </w:t>
      </w:r>
      <w:r>
        <w:rPr>
          <w:rFonts w:ascii="Arial" w:hAnsi="Arial" w:cs="Arial"/>
          <w:b/>
          <w:sz w:val="22"/>
          <w:szCs w:val="22"/>
        </w:rPr>
        <w:t xml:space="preserve">gospodarski subjekt </w:t>
      </w:r>
      <w:r w:rsidRPr="00070213">
        <w:rPr>
          <w:rFonts w:ascii="Arial" w:hAnsi="Arial" w:cs="Arial"/>
          <w:b/>
          <w:sz w:val="22"/>
          <w:szCs w:val="22"/>
        </w:rPr>
        <w:t xml:space="preserve">nije ispunio obvezu plaćanja dospjelih poreznih obveza i obveza za mirovinsko i zdravstveno osiguranje, osim ako mu </w:t>
      </w:r>
      <w:r>
        <w:rPr>
          <w:rFonts w:ascii="Arial" w:hAnsi="Arial" w:cs="Arial"/>
          <w:b/>
          <w:sz w:val="22"/>
          <w:szCs w:val="22"/>
        </w:rPr>
        <w:t xml:space="preserve">prema </w:t>
      </w:r>
      <w:r w:rsidRPr="00070213">
        <w:rPr>
          <w:rFonts w:ascii="Arial" w:hAnsi="Arial" w:cs="Arial"/>
          <w:b/>
          <w:sz w:val="22"/>
          <w:szCs w:val="22"/>
        </w:rPr>
        <w:t>posebn</w:t>
      </w:r>
      <w:r>
        <w:rPr>
          <w:rFonts w:ascii="Arial" w:hAnsi="Arial" w:cs="Arial"/>
          <w:b/>
          <w:sz w:val="22"/>
          <w:szCs w:val="22"/>
        </w:rPr>
        <w:t xml:space="preserve">om zakonu plaćanje tih obveza nije dopušteno ili je </w:t>
      </w:r>
      <w:r w:rsidRPr="00070213">
        <w:rPr>
          <w:rFonts w:ascii="Arial" w:hAnsi="Arial" w:cs="Arial"/>
          <w:b/>
          <w:sz w:val="22"/>
          <w:szCs w:val="22"/>
        </w:rPr>
        <w:t xml:space="preserve">odobrena odgoda plaćanja </w:t>
      </w:r>
      <w:r>
        <w:rPr>
          <w:rFonts w:ascii="Arial" w:hAnsi="Arial" w:cs="Arial"/>
          <w:b/>
          <w:sz w:val="22"/>
          <w:szCs w:val="22"/>
        </w:rPr>
        <w:t>(primjerice u postupku predstečajne nagodbe).</w:t>
      </w:r>
    </w:p>
    <w:p w:rsidR="0013430E" w:rsidRPr="00080AF2" w:rsidRDefault="0013430E" w:rsidP="0013430E">
      <w:pPr>
        <w:pStyle w:val="t-9-8"/>
        <w:contextualSpacing/>
        <w:jc w:val="both"/>
        <w:rPr>
          <w:rFonts w:ascii="Arial" w:hAnsi="Arial" w:cs="Arial"/>
          <w:b/>
          <w:sz w:val="10"/>
          <w:szCs w:val="10"/>
        </w:rPr>
      </w:pPr>
    </w:p>
    <w:p w:rsidR="0013430E" w:rsidRDefault="0013430E" w:rsidP="0013430E">
      <w:pPr>
        <w:pStyle w:val="t-9-8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Pr="0090230F">
        <w:rPr>
          <w:rFonts w:ascii="Arial" w:hAnsi="Arial" w:cs="Arial"/>
          <w:sz w:val="22"/>
          <w:szCs w:val="22"/>
        </w:rPr>
        <w:t xml:space="preserve">ospodarski subjekt </w:t>
      </w:r>
      <w:r>
        <w:rPr>
          <w:rFonts w:ascii="Arial" w:hAnsi="Arial" w:cs="Arial"/>
          <w:sz w:val="22"/>
          <w:szCs w:val="22"/>
        </w:rPr>
        <w:t xml:space="preserve">dužan je u </w:t>
      </w:r>
      <w:r w:rsidRPr="0090230F">
        <w:rPr>
          <w:rFonts w:ascii="Arial" w:hAnsi="Arial" w:cs="Arial"/>
          <w:sz w:val="22"/>
          <w:szCs w:val="22"/>
        </w:rPr>
        <w:t>ponudi dostav</w:t>
      </w:r>
      <w:r>
        <w:rPr>
          <w:rFonts w:ascii="Arial" w:hAnsi="Arial" w:cs="Arial"/>
          <w:sz w:val="22"/>
          <w:szCs w:val="22"/>
        </w:rPr>
        <w:t xml:space="preserve">iti </w:t>
      </w:r>
      <w:r w:rsidRPr="0090230F">
        <w:rPr>
          <w:rFonts w:ascii="Arial" w:hAnsi="Arial" w:cs="Arial"/>
          <w:sz w:val="22"/>
          <w:szCs w:val="22"/>
        </w:rPr>
        <w:t xml:space="preserve">potvrdu Porezne uprave o stanju duga koja ne smije biti starija od 30 dana računajući od dana </w:t>
      </w:r>
      <w:r>
        <w:rPr>
          <w:rFonts w:ascii="Arial" w:hAnsi="Arial" w:cs="Arial"/>
          <w:sz w:val="22"/>
          <w:szCs w:val="22"/>
        </w:rPr>
        <w:t>slanja poziva na dostavu ponuda.</w:t>
      </w:r>
    </w:p>
    <w:p w:rsidR="0013430E" w:rsidRDefault="0013430E" w:rsidP="00080AF2">
      <w:pPr>
        <w:pStyle w:val="t-9-8"/>
        <w:contextualSpacing/>
        <w:jc w:val="both"/>
        <w:rPr>
          <w:rFonts w:ascii="Arial" w:hAnsi="Arial" w:cs="Arial"/>
          <w:sz w:val="10"/>
          <w:szCs w:val="10"/>
        </w:rPr>
      </w:pPr>
    </w:p>
    <w:p w:rsidR="0013430E" w:rsidRDefault="0013430E" w:rsidP="00080AF2">
      <w:pPr>
        <w:pStyle w:val="t-9-8"/>
        <w:contextualSpacing/>
        <w:jc w:val="both"/>
        <w:rPr>
          <w:rFonts w:ascii="Arial" w:hAnsi="Arial" w:cs="Arial"/>
          <w:sz w:val="10"/>
          <w:szCs w:val="10"/>
        </w:rPr>
      </w:pPr>
    </w:p>
    <w:p w:rsidR="00A40C40" w:rsidRPr="00080AF2" w:rsidRDefault="00A40C40" w:rsidP="00080AF2">
      <w:pPr>
        <w:pStyle w:val="t-9-8"/>
        <w:contextualSpacing/>
        <w:jc w:val="both"/>
        <w:rPr>
          <w:rFonts w:ascii="Arial" w:hAnsi="Arial" w:cs="Arial"/>
          <w:sz w:val="10"/>
          <w:szCs w:val="10"/>
        </w:rPr>
      </w:pPr>
    </w:p>
    <w:p w:rsidR="00323763" w:rsidRPr="008E78DC" w:rsidRDefault="00323763" w:rsidP="00323763">
      <w:pPr>
        <w:tabs>
          <w:tab w:val="left" w:pos="2977"/>
        </w:tabs>
        <w:jc w:val="both"/>
        <w:outlineLvl w:val="0"/>
        <w:rPr>
          <w:rFonts w:ascii="Arial" w:hAnsi="Arial" w:cs="Arial"/>
          <w:b/>
          <w:sz w:val="28"/>
          <w:szCs w:val="28"/>
          <w:u w:val="single"/>
          <w:lang w:val="hr-HR"/>
        </w:rPr>
      </w:pPr>
      <w:r w:rsidRPr="008E78DC">
        <w:rPr>
          <w:rFonts w:ascii="Arial" w:hAnsi="Arial" w:cs="Arial"/>
          <w:b/>
          <w:sz w:val="28"/>
          <w:szCs w:val="28"/>
          <w:u w:val="single"/>
          <w:lang w:val="hr-HR"/>
        </w:rPr>
        <w:t xml:space="preserve">IV. </w:t>
      </w:r>
      <w:r w:rsidR="003665C5">
        <w:rPr>
          <w:rFonts w:ascii="Arial" w:hAnsi="Arial" w:cs="Arial"/>
          <w:b/>
          <w:sz w:val="28"/>
          <w:szCs w:val="28"/>
          <w:u w:val="single"/>
          <w:lang w:val="hr-HR"/>
        </w:rPr>
        <w:t xml:space="preserve">KRITERIJI ZA ODABIR </w:t>
      </w:r>
      <w:r w:rsidRPr="008E78DC">
        <w:rPr>
          <w:rFonts w:ascii="Arial" w:hAnsi="Arial" w:cs="Arial"/>
          <w:b/>
          <w:sz w:val="28"/>
          <w:szCs w:val="28"/>
          <w:u w:val="single"/>
          <w:lang w:val="hr-HR"/>
        </w:rPr>
        <w:t>PONUDITELJA</w:t>
      </w:r>
      <w:r w:rsidR="003665C5">
        <w:rPr>
          <w:rFonts w:ascii="Arial" w:hAnsi="Arial" w:cs="Arial"/>
          <w:b/>
          <w:sz w:val="28"/>
          <w:szCs w:val="28"/>
          <w:u w:val="single"/>
          <w:lang w:val="hr-HR"/>
        </w:rPr>
        <w:t xml:space="preserve"> (GOSPODARSKOG SUBJEKTA)</w:t>
      </w:r>
    </w:p>
    <w:p w:rsidR="005942EA" w:rsidRPr="00080AF2" w:rsidRDefault="005942EA" w:rsidP="00323763">
      <w:pPr>
        <w:tabs>
          <w:tab w:val="left" w:pos="2977"/>
        </w:tabs>
        <w:jc w:val="both"/>
        <w:outlineLvl w:val="0"/>
        <w:rPr>
          <w:rFonts w:ascii="Arial" w:hAnsi="Arial" w:cs="Arial"/>
          <w:b/>
          <w:sz w:val="16"/>
          <w:szCs w:val="16"/>
          <w:lang w:val="hr-HR"/>
        </w:rPr>
      </w:pPr>
    </w:p>
    <w:p w:rsidR="005942EA" w:rsidRDefault="005942EA" w:rsidP="00323763">
      <w:pPr>
        <w:tabs>
          <w:tab w:val="left" w:pos="2977"/>
        </w:tabs>
        <w:jc w:val="both"/>
        <w:outlineLvl w:val="0"/>
        <w:rPr>
          <w:rFonts w:ascii="Arial" w:hAnsi="Arial" w:cs="Arial"/>
          <w:szCs w:val="22"/>
          <w:lang w:val="hr-HR"/>
        </w:rPr>
      </w:pPr>
      <w:r>
        <w:rPr>
          <w:rFonts w:ascii="Arial" w:hAnsi="Arial" w:cs="Arial"/>
          <w:szCs w:val="22"/>
          <w:lang w:val="hr-HR"/>
        </w:rPr>
        <w:t>Gospodarski subjekti dokazuju svoju pravnu i poslovnu sposobnost</w:t>
      </w:r>
      <w:r w:rsidR="00080AF2">
        <w:rPr>
          <w:rFonts w:ascii="Arial" w:hAnsi="Arial" w:cs="Arial"/>
          <w:szCs w:val="22"/>
          <w:lang w:val="hr-HR"/>
        </w:rPr>
        <w:t>, te</w:t>
      </w:r>
      <w:r>
        <w:rPr>
          <w:rFonts w:ascii="Arial" w:hAnsi="Arial" w:cs="Arial"/>
          <w:szCs w:val="22"/>
          <w:lang w:val="hr-HR"/>
        </w:rPr>
        <w:t xml:space="preserve"> tehničku i stručnu sposobnost sljedećim dokazima koji se prilažu uz ponudu:</w:t>
      </w:r>
    </w:p>
    <w:p w:rsidR="00E24C20" w:rsidRPr="00472B27" w:rsidRDefault="00E24C20" w:rsidP="006341B9">
      <w:pPr>
        <w:jc w:val="both"/>
        <w:outlineLvl w:val="0"/>
        <w:rPr>
          <w:rFonts w:ascii="Arial" w:hAnsi="Arial" w:cs="Arial"/>
          <w:b/>
          <w:sz w:val="16"/>
          <w:szCs w:val="16"/>
          <w:lang w:val="hr-HR"/>
        </w:rPr>
      </w:pPr>
    </w:p>
    <w:p w:rsidR="00E24C20" w:rsidRPr="005942EA" w:rsidRDefault="00900892" w:rsidP="00607C3C">
      <w:pPr>
        <w:numPr>
          <w:ilvl w:val="0"/>
          <w:numId w:val="23"/>
        </w:numPr>
        <w:overflowPunct/>
        <w:autoSpaceDE/>
        <w:autoSpaceDN/>
        <w:adjustRightInd/>
        <w:ind w:left="426" w:hanging="426"/>
        <w:jc w:val="both"/>
        <w:textAlignment w:val="auto"/>
        <w:outlineLvl w:val="0"/>
        <w:rPr>
          <w:rFonts w:ascii="Arial" w:hAnsi="Arial" w:cs="Arial"/>
          <w:b/>
          <w:szCs w:val="22"/>
          <w:lang w:val="hr-HR"/>
        </w:rPr>
      </w:pPr>
      <w:r w:rsidRPr="005942EA">
        <w:rPr>
          <w:rFonts w:ascii="Arial" w:hAnsi="Arial" w:cs="Arial"/>
          <w:b/>
          <w:lang w:val="hr-HR"/>
        </w:rPr>
        <w:t xml:space="preserve">Uvjeti </w:t>
      </w:r>
      <w:r w:rsidR="00E24C20" w:rsidRPr="005942EA">
        <w:rPr>
          <w:rFonts w:ascii="Arial" w:hAnsi="Arial" w:cs="Arial"/>
          <w:b/>
          <w:lang w:val="hr-HR"/>
        </w:rPr>
        <w:t xml:space="preserve">pravne i poslovne </w:t>
      </w:r>
      <w:r w:rsidRPr="005942EA">
        <w:rPr>
          <w:rFonts w:ascii="Arial" w:hAnsi="Arial" w:cs="Arial"/>
          <w:b/>
          <w:lang w:val="hr-HR"/>
        </w:rPr>
        <w:t>sposobnosti</w:t>
      </w:r>
      <w:r w:rsidR="00E24C20" w:rsidRPr="005942EA">
        <w:rPr>
          <w:rFonts w:ascii="Arial" w:hAnsi="Arial" w:cs="Arial"/>
          <w:b/>
          <w:lang w:val="hr-HR"/>
        </w:rPr>
        <w:t xml:space="preserve"> </w:t>
      </w:r>
    </w:p>
    <w:p w:rsidR="005942EA" w:rsidRPr="00080AF2" w:rsidRDefault="005942EA" w:rsidP="005942EA">
      <w:pPr>
        <w:overflowPunct/>
        <w:autoSpaceDE/>
        <w:autoSpaceDN/>
        <w:adjustRightInd/>
        <w:jc w:val="both"/>
        <w:textAlignment w:val="auto"/>
        <w:outlineLvl w:val="0"/>
        <w:rPr>
          <w:rFonts w:ascii="Arial" w:hAnsi="Arial" w:cs="Arial"/>
          <w:b/>
          <w:sz w:val="10"/>
          <w:szCs w:val="10"/>
          <w:lang w:val="hr-HR"/>
        </w:rPr>
      </w:pPr>
    </w:p>
    <w:p w:rsidR="00AC3F72" w:rsidRPr="005942EA" w:rsidRDefault="00607C3C" w:rsidP="005942EA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zCs w:val="22"/>
          <w:lang w:val="hr-HR"/>
        </w:rPr>
      </w:pPr>
      <w:r>
        <w:rPr>
          <w:rFonts w:ascii="Arial" w:hAnsi="Arial" w:cs="Arial"/>
          <w:szCs w:val="22"/>
          <w:lang w:val="hr-HR"/>
        </w:rPr>
        <w:t xml:space="preserve">1.1. </w:t>
      </w:r>
      <w:r w:rsidR="005942EA" w:rsidRPr="005942EA">
        <w:rPr>
          <w:rFonts w:ascii="Arial" w:hAnsi="Arial" w:cs="Arial"/>
          <w:b/>
          <w:szCs w:val="22"/>
          <w:lang w:val="hr-HR"/>
        </w:rPr>
        <w:t>U</w:t>
      </w:r>
      <w:r w:rsidR="00AC3F72" w:rsidRPr="005942EA">
        <w:rPr>
          <w:rFonts w:ascii="Arial" w:hAnsi="Arial" w:cs="Arial"/>
          <w:b/>
          <w:szCs w:val="22"/>
          <w:lang w:val="hr-HR"/>
        </w:rPr>
        <w:t>pis u sudski, obrtni, strukovni ili drugi odgovarajući registar države sjedišta gospodarskog subjekta.</w:t>
      </w:r>
    </w:p>
    <w:p w:rsidR="005942EA" w:rsidRPr="005942EA" w:rsidRDefault="00AC3F72" w:rsidP="005942EA">
      <w:pPr>
        <w:jc w:val="both"/>
        <w:rPr>
          <w:rFonts w:ascii="Arial" w:hAnsi="Arial" w:cs="Arial"/>
          <w:szCs w:val="22"/>
          <w:lang w:val="hr-HR"/>
        </w:rPr>
      </w:pPr>
      <w:r w:rsidRPr="00AC3F72">
        <w:rPr>
          <w:rFonts w:ascii="Arial" w:hAnsi="Arial" w:cs="Arial"/>
          <w:szCs w:val="22"/>
          <w:lang w:val="hr-HR"/>
        </w:rPr>
        <w:t xml:space="preserve">Upis u registar dokazuje se odgovarajućim izvodom, a ako se oni ne izdaju u državi sjedišta gospodarskog subjekta, gospodarski subjekt može dostaviti izjavu s ovjerom potpisa kod nadležnog tijela. </w:t>
      </w:r>
      <w:r w:rsidRPr="00EA11AF">
        <w:rPr>
          <w:rFonts w:ascii="Arial" w:hAnsi="Arial" w:cs="Arial"/>
          <w:szCs w:val="22"/>
          <w:lang w:val="hr-HR"/>
        </w:rPr>
        <w:t xml:space="preserve">Izvod ili izjava </w:t>
      </w:r>
      <w:r w:rsidRPr="005942EA">
        <w:rPr>
          <w:rFonts w:ascii="Arial" w:hAnsi="Arial" w:cs="Arial"/>
          <w:szCs w:val="22"/>
          <w:lang w:val="hr-HR"/>
        </w:rPr>
        <w:t xml:space="preserve">ne smije biti starija od tri (3) mjeseca računajući od dana </w:t>
      </w:r>
      <w:r w:rsidR="005942EA" w:rsidRPr="005942EA">
        <w:rPr>
          <w:rFonts w:ascii="Arial" w:hAnsi="Arial" w:cs="Arial"/>
          <w:szCs w:val="22"/>
          <w:lang w:val="hr-HR"/>
        </w:rPr>
        <w:t xml:space="preserve">slanja poziva na </w:t>
      </w:r>
      <w:r w:rsidR="00A40C40">
        <w:rPr>
          <w:rFonts w:ascii="Arial" w:hAnsi="Arial" w:cs="Arial"/>
          <w:szCs w:val="22"/>
          <w:lang w:val="hr-HR"/>
        </w:rPr>
        <w:t>dostavu ponuda</w:t>
      </w:r>
      <w:r w:rsidR="005942EA" w:rsidRPr="005942EA">
        <w:rPr>
          <w:rFonts w:ascii="Arial" w:hAnsi="Arial" w:cs="Arial"/>
          <w:szCs w:val="22"/>
          <w:lang w:val="hr-HR"/>
        </w:rPr>
        <w:t xml:space="preserve">. </w:t>
      </w:r>
    </w:p>
    <w:p w:rsidR="00AC3F72" w:rsidRPr="00472B27" w:rsidRDefault="00AC3F72" w:rsidP="00AC3F72">
      <w:pPr>
        <w:ind w:left="360"/>
        <w:jc w:val="both"/>
        <w:rPr>
          <w:rFonts w:ascii="Arial" w:hAnsi="Arial" w:cs="Arial"/>
          <w:sz w:val="10"/>
          <w:szCs w:val="10"/>
          <w:lang w:val="hr-HR"/>
        </w:rPr>
      </w:pPr>
    </w:p>
    <w:p w:rsidR="00C5588C" w:rsidRPr="00080AF2" w:rsidRDefault="00C5588C" w:rsidP="00C5588C">
      <w:pPr>
        <w:jc w:val="both"/>
        <w:rPr>
          <w:rFonts w:ascii="Arial" w:hAnsi="Arial" w:cs="Arial"/>
          <w:sz w:val="10"/>
          <w:szCs w:val="10"/>
          <w:lang w:val="hr-HR"/>
        </w:rPr>
      </w:pPr>
    </w:p>
    <w:p w:rsidR="002D236F" w:rsidRDefault="00607C3C" w:rsidP="00DA2A87">
      <w:pPr>
        <w:numPr>
          <w:ilvl w:val="0"/>
          <w:numId w:val="23"/>
        </w:numPr>
        <w:ind w:left="426" w:hanging="426"/>
        <w:jc w:val="both"/>
        <w:outlineLvl w:val="0"/>
        <w:rPr>
          <w:rFonts w:ascii="Arial" w:hAnsi="Arial" w:cs="Arial"/>
          <w:b/>
          <w:color w:val="000000"/>
          <w:szCs w:val="22"/>
          <w:lang w:val="hr-HR"/>
        </w:rPr>
      </w:pPr>
      <w:r>
        <w:rPr>
          <w:rFonts w:ascii="Arial" w:hAnsi="Arial" w:cs="Arial"/>
          <w:b/>
          <w:color w:val="000000"/>
          <w:szCs w:val="22"/>
          <w:lang w:val="hr-HR"/>
        </w:rPr>
        <w:t xml:space="preserve">Uvjeti </w:t>
      </w:r>
      <w:r w:rsidR="002D236F">
        <w:rPr>
          <w:rFonts w:ascii="Arial" w:hAnsi="Arial" w:cs="Arial"/>
          <w:b/>
          <w:color w:val="000000"/>
          <w:szCs w:val="22"/>
          <w:lang w:val="hr-HR"/>
        </w:rPr>
        <w:t>tehničke i stručne</w:t>
      </w:r>
      <w:r w:rsidR="002D236F" w:rsidRPr="00EB6AB9">
        <w:rPr>
          <w:rFonts w:ascii="Arial" w:hAnsi="Arial" w:cs="Arial"/>
          <w:b/>
          <w:color w:val="000000"/>
          <w:szCs w:val="22"/>
          <w:lang w:val="hr-HR"/>
        </w:rPr>
        <w:t xml:space="preserve"> sposobnosti </w:t>
      </w:r>
    </w:p>
    <w:p w:rsidR="00080AF2" w:rsidRPr="00080AF2" w:rsidRDefault="00080AF2" w:rsidP="00080AF2">
      <w:pPr>
        <w:jc w:val="both"/>
        <w:outlineLvl w:val="0"/>
        <w:rPr>
          <w:rFonts w:ascii="Arial" w:hAnsi="Arial" w:cs="Arial"/>
          <w:b/>
          <w:color w:val="000000"/>
          <w:sz w:val="10"/>
          <w:szCs w:val="10"/>
          <w:lang w:val="hr-HR"/>
        </w:rPr>
      </w:pPr>
    </w:p>
    <w:p w:rsidR="00A775C7" w:rsidRDefault="00670DD5" w:rsidP="00A775C7">
      <w:pPr>
        <w:tabs>
          <w:tab w:val="left" w:pos="2921"/>
        </w:tabs>
        <w:jc w:val="both"/>
        <w:rPr>
          <w:rFonts w:ascii="Arial" w:hAnsi="Arial" w:cs="Arial"/>
          <w:b/>
          <w:bCs/>
          <w:szCs w:val="22"/>
          <w:lang w:val="hr-HR"/>
        </w:rPr>
      </w:pPr>
      <w:r>
        <w:rPr>
          <w:rFonts w:ascii="Arial" w:hAnsi="Arial" w:cs="Arial"/>
          <w:color w:val="000000"/>
          <w:szCs w:val="22"/>
          <w:lang w:val="hr-HR"/>
        </w:rPr>
        <w:t>NE TRAŽI SE</w:t>
      </w:r>
      <w:r w:rsidR="00A40C40">
        <w:rPr>
          <w:rFonts w:ascii="Arial" w:hAnsi="Arial" w:cs="Arial"/>
          <w:color w:val="000000"/>
          <w:szCs w:val="22"/>
          <w:lang w:val="hr-HR"/>
        </w:rPr>
        <w:t>.</w:t>
      </w:r>
    </w:p>
    <w:p w:rsidR="00D9105C" w:rsidRPr="00CB5465" w:rsidRDefault="00D9105C" w:rsidP="009C2035">
      <w:pPr>
        <w:jc w:val="both"/>
        <w:rPr>
          <w:rFonts w:ascii="Arial" w:hAnsi="Arial" w:cs="Arial"/>
          <w:bCs/>
          <w:sz w:val="10"/>
          <w:szCs w:val="10"/>
          <w:lang w:val="hr-HR"/>
        </w:rPr>
      </w:pPr>
    </w:p>
    <w:p w:rsidR="00BE704E" w:rsidRPr="00CB5465" w:rsidRDefault="00BE704E" w:rsidP="00212089">
      <w:pPr>
        <w:jc w:val="both"/>
        <w:rPr>
          <w:rFonts w:ascii="Arial" w:hAnsi="Arial" w:cs="Arial"/>
          <w:color w:val="000000"/>
          <w:sz w:val="10"/>
          <w:szCs w:val="10"/>
          <w:lang w:val="hr-HR"/>
        </w:rPr>
      </w:pPr>
    </w:p>
    <w:p w:rsidR="003C7AD3" w:rsidRPr="002E2B26" w:rsidRDefault="003C7AD3" w:rsidP="003C7AD3">
      <w:pPr>
        <w:jc w:val="both"/>
        <w:rPr>
          <w:rFonts w:ascii="Arial" w:hAnsi="Arial" w:cs="Arial"/>
          <w:b/>
          <w:i/>
          <w:lang w:val="hr-HR"/>
        </w:rPr>
      </w:pPr>
      <w:r w:rsidRPr="002E2B26">
        <w:rPr>
          <w:rFonts w:ascii="Arial" w:hAnsi="Arial" w:cs="Arial"/>
          <w:b/>
          <w:i/>
          <w:lang w:val="hr-HR"/>
        </w:rPr>
        <w:t xml:space="preserve">Naručitelj će </w:t>
      </w:r>
      <w:r w:rsidR="00AE2B22" w:rsidRPr="002E2B26">
        <w:rPr>
          <w:rFonts w:ascii="Arial" w:hAnsi="Arial" w:cs="Arial"/>
          <w:b/>
          <w:i/>
          <w:lang w:val="hr-HR"/>
        </w:rPr>
        <w:t>odbiti ponudu</w:t>
      </w:r>
      <w:r w:rsidRPr="002E2B26">
        <w:rPr>
          <w:rFonts w:ascii="Arial" w:hAnsi="Arial" w:cs="Arial"/>
          <w:b/>
          <w:i/>
          <w:lang w:val="hr-HR"/>
        </w:rPr>
        <w:t xml:space="preserve"> </w:t>
      </w:r>
      <w:r w:rsidR="001E488D" w:rsidRPr="002E2B26">
        <w:rPr>
          <w:rFonts w:ascii="Arial" w:hAnsi="Arial" w:cs="Arial"/>
          <w:b/>
          <w:i/>
          <w:lang w:val="hr-HR"/>
        </w:rPr>
        <w:t>ponuditelj</w:t>
      </w:r>
      <w:r w:rsidR="00EA11AF" w:rsidRPr="002E2B26">
        <w:rPr>
          <w:rFonts w:ascii="Arial" w:hAnsi="Arial" w:cs="Arial"/>
          <w:b/>
          <w:i/>
          <w:lang w:val="hr-HR"/>
        </w:rPr>
        <w:t>a</w:t>
      </w:r>
      <w:r w:rsidR="001E488D" w:rsidRPr="002E2B26">
        <w:rPr>
          <w:rFonts w:ascii="Arial" w:hAnsi="Arial" w:cs="Arial"/>
          <w:b/>
          <w:i/>
          <w:lang w:val="hr-HR"/>
        </w:rPr>
        <w:t xml:space="preserve"> koji nije dokazao svoju sposobnost u skladu s ovom Dokumentacijom za nadmetanje.</w:t>
      </w:r>
    </w:p>
    <w:p w:rsidR="003C7AD3" w:rsidRDefault="003C7AD3" w:rsidP="003C7AD3">
      <w:pPr>
        <w:jc w:val="both"/>
        <w:rPr>
          <w:rFonts w:ascii="Arial" w:hAnsi="Arial" w:cs="Arial"/>
          <w:color w:val="000000"/>
          <w:sz w:val="10"/>
          <w:szCs w:val="10"/>
          <w:lang w:val="hr-HR"/>
        </w:rPr>
      </w:pPr>
    </w:p>
    <w:p w:rsidR="007F5726" w:rsidRDefault="007F5726" w:rsidP="003C7AD3">
      <w:pPr>
        <w:jc w:val="both"/>
        <w:rPr>
          <w:rFonts w:ascii="Arial" w:hAnsi="Arial" w:cs="Arial"/>
          <w:color w:val="000000"/>
          <w:sz w:val="10"/>
          <w:szCs w:val="10"/>
          <w:lang w:val="hr-HR"/>
        </w:rPr>
      </w:pPr>
    </w:p>
    <w:p w:rsidR="007F5726" w:rsidRPr="00ED773A" w:rsidRDefault="007F5726" w:rsidP="003C7AD3">
      <w:pPr>
        <w:jc w:val="both"/>
        <w:rPr>
          <w:rFonts w:ascii="Arial" w:hAnsi="Arial" w:cs="Arial"/>
          <w:color w:val="000000"/>
          <w:sz w:val="10"/>
          <w:szCs w:val="10"/>
          <w:lang w:val="hr-HR"/>
        </w:rPr>
      </w:pPr>
    </w:p>
    <w:p w:rsidR="003C7AD3" w:rsidRDefault="001E488D" w:rsidP="003C7AD3">
      <w:pPr>
        <w:jc w:val="both"/>
        <w:rPr>
          <w:rFonts w:ascii="Arial" w:hAnsi="Arial" w:cs="Arial"/>
          <w:b/>
          <w:i/>
          <w:color w:val="000000"/>
          <w:szCs w:val="22"/>
          <w:lang w:val="hr-HR"/>
        </w:rPr>
      </w:pPr>
      <w:r>
        <w:rPr>
          <w:rFonts w:ascii="Arial" w:hAnsi="Arial" w:cs="Arial"/>
          <w:b/>
          <w:i/>
          <w:color w:val="000000"/>
          <w:szCs w:val="22"/>
          <w:lang w:val="hr-HR"/>
        </w:rPr>
        <w:t xml:space="preserve">Sve dokumente koje naručitelj zahtijeva sukladno </w:t>
      </w:r>
      <w:r w:rsidR="00A078FD">
        <w:rPr>
          <w:rFonts w:ascii="Arial" w:hAnsi="Arial" w:cs="Arial"/>
          <w:b/>
          <w:i/>
          <w:color w:val="000000"/>
          <w:szCs w:val="22"/>
          <w:lang w:val="hr-HR"/>
        </w:rPr>
        <w:t>točkama III. i IV. ove Dokumentacije</w:t>
      </w:r>
      <w:r w:rsidR="00920F24">
        <w:rPr>
          <w:rFonts w:ascii="Arial" w:hAnsi="Arial" w:cs="Arial"/>
          <w:b/>
          <w:i/>
          <w:color w:val="000000"/>
          <w:szCs w:val="22"/>
          <w:lang w:val="hr-HR"/>
        </w:rPr>
        <w:t xml:space="preserve">, a kojima se utvrđuje postojanje razloga isključenja, odnosno kojima se dokazuje sposobnost, </w:t>
      </w:r>
      <w:r w:rsidR="00A078FD">
        <w:rPr>
          <w:rFonts w:ascii="Arial" w:hAnsi="Arial" w:cs="Arial"/>
          <w:b/>
          <w:i/>
          <w:color w:val="000000"/>
          <w:szCs w:val="22"/>
          <w:lang w:val="hr-HR"/>
        </w:rPr>
        <w:t>ponuditelj</w:t>
      </w:r>
      <w:r w:rsidR="00920F24">
        <w:rPr>
          <w:rFonts w:ascii="Arial" w:hAnsi="Arial" w:cs="Arial"/>
          <w:b/>
          <w:i/>
          <w:color w:val="000000"/>
          <w:szCs w:val="22"/>
          <w:lang w:val="hr-HR"/>
        </w:rPr>
        <w:t xml:space="preserve"> može dostaviti u neovjerenoj preslici. Neovjerenom preslikom smatra se i neovjereni ispis elektroničke isprave. </w:t>
      </w:r>
    </w:p>
    <w:p w:rsidR="000F6B55" w:rsidRPr="00ED773A" w:rsidRDefault="000F6B55" w:rsidP="000C5698">
      <w:pPr>
        <w:jc w:val="both"/>
        <w:rPr>
          <w:rFonts w:ascii="Arial" w:hAnsi="Arial" w:cs="Arial"/>
          <w:color w:val="000000"/>
          <w:sz w:val="16"/>
          <w:szCs w:val="16"/>
          <w:lang w:val="hr-HR"/>
        </w:rPr>
      </w:pPr>
    </w:p>
    <w:p w:rsidR="00CC318A" w:rsidRPr="00ED773A" w:rsidRDefault="00CC318A" w:rsidP="00CC318A">
      <w:pPr>
        <w:jc w:val="both"/>
        <w:rPr>
          <w:rFonts w:ascii="Arial" w:hAnsi="Arial" w:cs="Arial"/>
          <w:color w:val="000000"/>
          <w:sz w:val="16"/>
          <w:szCs w:val="16"/>
          <w:lang w:val="hr-HR"/>
        </w:rPr>
      </w:pPr>
    </w:p>
    <w:p w:rsidR="00CC318A" w:rsidRPr="008E78DC" w:rsidRDefault="00CC318A" w:rsidP="00CC318A">
      <w:pPr>
        <w:tabs>
          <w:tab w:val="left" w:pos="2977"/>
        </w:tabs>
        <w:jc w:val="both"/>
        <w:outlineLvl w:val="0"/>
        <w:rPr>
          <w:rFonts w:ascii="Arial" w:hAnsi="Arial" w:cs="Arial"/>
          <w:b/>
          <w:sz w:val="28"/>
          <w:szCs w:val="28"/>
          <w:u w:val="single"/>
          <w:lang w:val="hr-HR"/>
        </w:rPr>
      </w:pPr>
      <w:r w:rsidRPr="008E78DC">
        <w:rPr>
          <w:rFonts w:ascii="Arial" w:hAnsi="Arial" w:cs="Arial"/>
          <w:b/>
          <w:sz w:val="28"/>
          <w:szCs w:val="28"/>
          <w:u w:val="single"/>
          <w:lang w:val="hr-HR"/>
        </w:rPr>
        <w:t>V. PODACI O PONUDI</w:t>
      </w:r>
    </w:p>
    <w:p w:rsidR="00CC318A" w:rsidRPr="00ED773A" w:rsidRDefault="00CC318A" w:rsidP="00CC318A">
      <w:pPr>
        <w:jc w:val="both"/>
        <w:rPr>
          <w:rFonts w:ascii="Arial" w:hAnsi="Arial" w:cs="Arial"/>
          <w:color w:val="000000"/>
          <w:sz w:val="16"/>
          <w:szCs w:val="16"/>
          <w:lang w:val="hr-HR"/>
        </w:rPr>
      </w:pPr>
    </w:p>
    <w:p w:rsidR="0059636D" w:rsidRDefault="000A5217" w:rsidP="006341B9">
      <w:pPr>
        <w:jc w:val="both"/>
        <w:outlineLvl w:val="0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1</w:t>
      </w:r>
      <w:r w:rsidR="0059636D" w:rsidRPr="0059636D">
        <w:rPr>
          <w:rFonts w:ascii="Arial" w:hAnsi="Arial" w:cs="Arial"/>
          <w:b/>
          <w:lang w:val="hr-HR"/>
        </w:rPr>
        <w:t xml:space="preserve">. </w:t>
      </w:r>
      <w:r>
        <w:rPr>
          <w:rFonts w:ascii="Arial" w:hAnsi="Arial" w:cs="Arial"/>
          <w:b/>
          <w:lang w:val="hr-HR"/>
        </w:rPr>
        <w:t>S</w:t>
      </w:r>
      <w:r w:rsidR="0059636D" w:rsidRPr="0059636D">
        <w:rPr>
          <w:rFonts w:ascii="Arial" w:hAnsi="Arial" w:cs="Arial"/>
          <w:b/>
          <w:lang w:val="hr-HR"/>
        </w:rPr>
        <w:t xml:space="preserve">adržaj i način </w:t>
      </w:r>
      <w:r>
        <w:rPr>
          <w:rFonts w:ascii="Arial" w:hAnsi="Arial" w:cs="Arial"/>
          <w:b/>
          <w:lang w:val="hr-HR"/>
        </w:rPr>
        <w:t>izrade</w:t>
      </w:r>
      <w:r w:rsidR="0059636D" w:rsidRPr="0059636D">
        <w:rPr>
          <w:rFonts w:ascii="Arial" w:hAnsi="Arial" w:cs="Arial"/>
          <w:b/>
          <w:lang w:val="hr-HR"/>
        </w:rPr>
        <w:t xml:space="preserve"> ponuda</w:t>
      </w:r>
    </w:p>
    <w:p w:rsidR="00162590" w:rsidRPr="00162590" w:rsidRDefault="00162590" w:rsidP="006341B9">
      <w:pPr>
        <w:jc w:val="both"/>
        <w:outlineLvl w:val="0"/>
        <w:rPr>
          <w:rFonts w:ascii="Arial" w:hAnsi="Arial" w:cs="Arial"/>
          <w:b/>
          <w:sz w:val="10"/>
          <w:szCs w:val="10"/>
          <w:lang w:val="hr-HR"/>
        </w:rPr>
      </w:pPr>
    </w:p>
    <w:p w:rsidR="00A804F0" w:rsidRDefault="00A804F0" w:rsidP="006341B9">
      <w:pPr>
        <w:jc w:val="both"/>
        <w:outlineLvl w:val="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Pri izradi ponude ponuditelj se mora pridržavati zahtjeva i uvjeta iz ove Dokumentacije. Ponuditelj ne smije mijenjati i nadopunjavati tekst Dokumentacije.</w:t>
      </w:r>
    </w:p>
    <w:p w:rsidR="00162590" w:rsidRPr="00162590" w:rsidRDefault="00162590" w:rsidP="006341B9">
      <w:pPr>
        <w:jc w:val="both"/>
        <w:outlineLvl w:val="0"/>
        <w:rPr>
          <w:rFonts w:ascii="Arial" w:hAnsi="Arial" w:cs="Arial"/>
          <w:sz w:val="10"/>
          <w:szCs w:val="10"/>
          <w:lang w:val="hr-HR"/>
        </w:rPr>
      </w:pPr>
    </w:p>
    <w:p w:rsidR="000A5217" w:rsidRDefault="000A5217" w:rsidP="000A5217">
      <w:pPr>
        <w:jc w:val="both"/>
        <w:outlineLvl w:val="0"/>
        <w:rPr>
          <w:rFonts w:ascii="Arial" w:hAnsi="Arial" w:cs="Arial"/>
          <w:b/>
          <w:i/>
          <w:lang w:val="hr-HR"/>
        </w:rPr>
      </w:pPr>
      <w:r>
        <w:rPr>
          <w:rFonts w:ascii="Arial" w:hAnsi="Arial" w:cs="Arial"/>
          <w:b/>
          <w:i/>
          <w:lang w:val="hr-HR"/>
        </w:rPr>
        <w:t>1</w:t>
      </w:r>
      <w:r w:rsidRPr="009C08DF">
        <w:rPr>
          <w:rFonts w:ascii="Arial" w:hAnsi="Arial" w:cs="Arial"/>
          <w:b/>
          <w:i/>
          <w:lang w:val="hr-HR"/>
        </w:rPr>
        <w:t>.</w:t>
      </w:r>
      <w:r>
        <w:rPr>
          <w:rFonts w:ascii="Arial" w:hAnsi="Arial" w:cs="Arial"/>
          <w:b/>
          <w:i/>
          <w:lang w:val="hr-HR"/>
        </w:rPr>
        <w:t>1</w:t>
      </w:r>
      <w:r w:rsidRPr="009C08DF">
        <w:rPr>
          <w:rFonts w:ascii="Arial" w:hAnsi="Arial" w:cs="Arial"/>
          <w:b/>
          <w:i/>
          <w:lang w:val="hr-HR"/>
        </w:rPr>
        <w:t>. Sadržaj ponude</w:t>
      </w:r>
    </w:p>
    <w:p w:rsidR="00162590" w:rsidRPr="00162590" w:rsidRDefault="00162590" w:rsidP="000A5217">
      <w:pPr>
        <w:jc w:val="both"/>
        <w:outlineLvl w:val="0"/>
        <w:rPr>
          <w:rFonts w:ascii="Arial" w:hAnsi="Arial" w:cs="Arial"/>
          <w:b/>
          <w:i/>
          <w:sz w:val="10"/>
          <w:szCs w:val="10"/>
          <w:lang w:val="hr-HR"/>
        </w:rPr>
      </w:pPr>
    </w:p>
    <w:p w:rsidR="000A5217" w:rsidRDefault="00F23395" w:rsidP="000A5217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Ponuda, kao </w:t>
      </w:r>
      <w:r w:rsidRPr="002E3D52">
        <w:rPr>
          <w:rFonts w:ascii="Tahoma" w:hAnsi="Tahoma" w:cs="Tahoma"/>
        </w:rPr>
        <w:t xml:space="preserve">pisana izjava volje ponuditelja da izvede radove sukladno uvjetima i zahtjevima navedenima u </w:t>
      </w:r>
      <w:r w:rsidR="00F36ACE">
        <w:rPr>
          <w:rFonts w:ascii="Tahoma" w:hAnsi="Tahoma" w:cs="Tahoma"/>
        </w:rPr>
        <w:t xml:space="preserve">ovoj </w:t>
      </w:r>
      <w:r w:rsidR="00162590">
        <w:rPr>
          <w:rFonts w:ascii="Tahoma" w:hAnsi="Tahoma" w:cs="Tahoma"/>
        </w:rPr>
        <w:t>D</w:t>
      </w:r>
      <w:r w:rsidRPr="002E3D52">
        <w:rPr>
          <w:rFonts w:ascii="Tahoma" w:hAnsi="Tahoma" w:cs="Tahoma"/>
        </w:rPr>
        <w:t xml:space="preserve">okumentaciji za </w:t>
      </w:r>
      <w:r w:rsidR="00DE3A18">
        <w:rPr>
          <w:rFonts w:ascii="Tahoma" w:hAnsi="Tahoma" w:cs="Tahoma"/>
        </w:rPr>
        <w:t>nabavu</w:t>
      </w:r>
      <w:r>
        <w:rPr>
          <w:rFonts w:ascii="Tahoma" w:hAnsi="Tahoma" w:cs="Tahoma"/>
        </w:rPr>
        <w:t>,</w:t>
      </w:r>
      <w:r>
        <w:rPr>
          <w:rFonts w:ascii="Arial" w:hAnsi="Arial" w:cs="Arial"/>
          <w:lang w:val="hr-HR"/>
        </w:rPr>
        <w:t xml:space="preserve"> </w:t>
      </w:r>
      <w:r w:rsidR="000A5217">
        <w:rPr>
          <w:rFonts w:ascii="Arial" w:hAnsi="Arial" w:cs="Arial"/>
          <w:lang w:val="hr-HR"/>
        </w:rPr>
        <w:t>sadrži:</w:t>
      </w:r>
    </w:p>
    <w:p w:rsidR="00F23395" w:rsidRDefault="00F23395" w:rsidP="000A5217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szCs w:val="22"/>
        </w:rPr>
        <w:t xml:space="preserve">- </w:t>
      </w:r>
      <w:r w:rsidR="00A804F0">
        <w:rPr>
          <w:rFonts w:ascii="Arial" w:hAnsi="Arial" w:cs="Arial"/>
          <w:szCs w:val="22"/>
        </w:rPr>
        <w:t xml:space="preserve">sadržaj ponude  - </w:t>
      </w:r>
      <w:r w:rsidRPr="00F23395">
        <w:rPr>
          <w:rFonts w:ascii="Arial" w:hAnsi="Arial" w:cs="Arial"/>
          <w:szCs w:val="22"/>
        </w:rPr>
        <w:t>popis svih sastavnih dijelova i/ili priloga ponude (ukoliko ih ima)</w:t>
      </w:r>
      <w:r>
        <w:rPr>
          <w:rFonts w:ascii="Arial" w:hAnsi="Arial" w:cs="Arial"/>
          <w:szCs w:val="22"/>
        </w:rPr>
        <w:t>,</w:t>
      </w:r>
    </w:p>
    <w:p w:rsidR="00E77248" w:rsidRDefault="00E77248" w:rsidP="00E77248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- popunjeni i ovjeren potpisom i pečatom odgovorne osobe ponuditelja ponudbeni list (sadržan u točki VII. PONUDBENI LIST ove Dokumentacije za nabavu), </w:t>
      </w:r>
    </w:p>
    <w:p w:rsidR="00E77248" w:rsidRDefault="00E77248" w:rsidP="00E77248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- popunjeni troškovnik (Prilog II Poziva na dostavu ponuda) </w:t>
      </w:r>
      <w:r w:rsidRPr="009F4734">
        <w:rPr>
          <w:rFonts w:ascii="Arial" w:hAnsi="Arial" w:cs="Arial"/>
          <w:lang w:val="hr-HR"/>
        </w:rPr>
        <w:t>s jediničnim cijenama i ukupnom cijenom; u troškovniku i rekapitulaciji troškovnika cijene se moraju unijeti na za to predviđena mjesta; obvezno popuniti sve stavke troškovnika te iste ovjeriti potpisom i pečatom odgovorne osobe ponuditelja na naznačenom mjestu</w:t>
      </w:r>
      <w:r>
        <w:rPr>
          <w:rFonts w:ascii="Arial" w:hAnsi="Arial" w:cs="Arial"/>
          <w:lang w:val="hr-HR"/>
        </w:rPr>
        <w:t>,</w:t>
      </w:r>
    </w:p>
    <w:p w:rsidR="00C0146D" w:rsidRDefault="00C0146D" w:rsidP="00C0146D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- dokumente kojima ponuditelj dokazuje da ne postoje </w:t>
      </w:r>
      <w:r w:rsidR="00A466F6">
        <w:rPr>
          <w:rFonts w:ascii="Arial" w:hAnsi="Arial" w:cs="Arial"/>
          <w:lang w:val="hr-HR"/>
        </w:rPr>
        <w:t>osnove za</w:t>
      </w:r>
      <w:r>
        <w:rPr>
          <w:rFonts w:ascii="Arial" w:hAnsi="Arial" w:cs="Arial"/>
          <w:lang w:val="hr-HR"/>
        </w:rPr>
        <w:t xml:space="preserve"> isključenja iz točke III. ove Dokumentacije,</w:t>
      </w:r>
    </w:p>
    <w:p w:rsidR="00C0146D" w:rsidRDefault="00C0146D" w:rsidP="00C0146D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- dokaze </w:t>
      </w:r>
      <w:r w:rsidR="00A466F6">
        <w:rPr>
          <w:rFonts w:ascii="Arial" w:hAnsi="Arial" w:cs="Arial"/>
          <w:lang w:val="hr-HR"/>
        </w:rPr>
        <w:t xml:space="preserve">kojima ponuditelj dokazuje da ispunjava tražene kriterije za odabir </w:t>
      </w:r>
      <w:r>
        <w:rPr>
          <w:rFonts w:ascii="Arial" w:hAnsi="Arial" w:cs="Arial"/>
          <w:lang w:val="hr-HR"/>
        </w:rPr>
        <w:t>iz točke IV. ove Dokumentacije</w:t>
      </w:r>
      <w:r w:rsidR="007F5726">
        <w:rPr>
          <w:rFonts w:ascii="Arial" w:hAnsi="Arial" w:cs="Arial"/>
          <w:lang w:val="hr-HR"/>
        </w:rPr>
        <w:t>.</w:t>
      </w:r>
    </w:p>
    <w:p w:rsidR="008E78DC" w:rsidRPr="00ED773A" w:rsidRDefault="008E78DC" w:rsidP="000A5217">
      <w:pPr>
        <w:jc w:val="both"/>
        <w:rPr>
          <w:rFonts w:ascii="Arial" w:hAnsi="Arial" w:cs="Arial"/>
          <w:sz w:val="10"/>
          <w:szCs w:val="10"/>
          <w:lang w:val="hr-HR"/>
        </w:rPr>
      </w:pPr>
    </w:p>
    <w:p w:rsidR="0059636D" w:rsidRDefault="000A5217" w:rsidP="006341B9">
      <w:pPr>
        <w:jc w:val="both"/>
        <w:outlineLvl w:val="0"/>
        <w:rPr>
          <w:rFonts w:ascii="Arial" w:hAnsi="Arial" w:cs="Arial"/>
          <w:b/>
          <w:i/>
          <w:lang w:val="hr-HR"/>
        </w:rPr>
      </w:pPr>
      <w:r w:rsidRPr="0059636D">
        <w:rPr>
          <w:rFonts w:ascii="Arial" w:hAnsi="Arial" w:cs="Arial"/>
          <w:b/>
          <w:i/>
          <w:lang w:val="hr-HR"/>
        </w:rPr>
        <w:t>1</w:t>
      </w:r>
      <w:r w:rsidR="00710BB9">
        <w:rPr>
          <w:rFonts w:ascii="Arial" w:hAnsi="Arial" w:cs="Arial"/>
          <w:b/>
          <w:i/>
          <w:lang w:val="hr-HR"/>
        </w:rPr>
        <w:t>.2.</w:t>
      </w:r>
      <w:r w:rsidR="0059636D" w:rsidRPr="0059636D">
        <w:rPr>
          <w:rFonts w:ascii="Arial" w:hAnsi="Arial" w:cs="Arial"/>
          <w:b/>
          <w:i/>
          <w:lang w:val="hr-HR"/>
        </w:rPr>
        <w:t xml:space="preserve"> Oblik </w:t>
      </w:r>
      <w:r w:rsidR="009C08DF">
        <w:rPr>
          <w:rFonts w:ascii="Arial" w:hAnsi="Arial" w:cs="Arial"/>
          <w:b/>
          <w:i/>
          <w:lang w:val="hr-HR"/>
        </w:rPr>
        <w:t xml:space="preserve">i način izrade </w:t>
      </w:r>
      <w:r w:rsidR="0059636D" w:rsidRPr="0059636D">
        <w:rPr>
          <w:rFonts w:ascii="Arial" w:hAnsi="Arial" w:cs="Arial"/>
          <w:b/>
          <w:i/>
          <w:lang w:val="hr-HR"/>
        </w:rPr>
        <w:t>ponude</w:t>
      </w:r>
    </w:p>
    <w:p w:rsidR="00162590" w:rsidRPr="00162590" w:rsidRDefault="00162590" w:rsidP="006341B9">
      <w:pPr>
        <w:jc w:val="both"/>
        <w:outlineLvl w:val="0"/>
        <w:rPr>
          <w:rFonts w:ascii="Arial" w:hAnsi="Arial" w:cs="Arial"/>
          <w:b/>
          <w:i/>
          <w:sz w:val="10"/>
          <w:szCs w:val="10"/>
          <w:lang w:val="hr-HR"/>
        </w:rPr>
      </w:pPr>
    </w:p>
    <w:p w:rsidR="00596B98" w:rsidRDefault="0059636D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Ponuda mora biti izrađena u papirnatom obliku</w:t>
      </w:r>
      <w:r w:rsidR="00E53514">
        <w:rPr>
          <w:rFonts w:ascii="Arial" w:hAnsi="Arial" w:cs="Arial"/>
          <w:lang w:val="hr-HR"/>
        </w:rPr>
        <w:t>,</w:t>
      </w:r>
      <w:r>
        <w:rPr>
          <w:rFonts w:ascii="Arial" w:hAnsi="Arial" w:cs="Arial"/>
          <w:lang w:val="hr-HR"/>
        </w:rPr>
        <w:t xml:space="preserve"> </w:t>
      </w:r>
      <w:r w:rsidR="002E2B26">
        <w:rPr>
          <w:rFonts w:ascii="Arial" w:hAnsi="Arial" w:cs="Arial"/>
          <w:lang w:val="hr-HR"/>
        </w:rPr>
        <w:t>otisnuta ili pisana neizbrisivom tintom</w:t>
      </w:r>
      <w:r w:rsidR="00D30BBC">
        <w:rPr>
          <w:rFonts w:ascii="Arial" w:hAnsi="Arial" w:cs="Arial"/>
          <w:lang w:val="hr-HR"/>
        </w:rPr>
        <w:t>.</w:t>
      </w:r>
      <w:r w:rsidR="00596B98" w:rsidRPr="00596B98">
        <w:rPr>
          <w:rFonts w:ascii="Arial" w:hAnsi="Arial" w:cs="Arial"/>
          <w:lang w:val="hr-HR"/>
        </w:rPr>
        <w:t xml:space="preserve"> </w:t>
      </w:r>
    </w:p>
    <w:p w:rsidR="00162590" w:rsidRPr="00162590" w:rsidRDefault="00162590">
      <w:pPr>
        <w:jc w:val="both"/>
        <w:rPr>
          <w:rFonts w:ascii="Arial" w:hAnsi="Arial" w:cs="Arial"/>
          <w:sz w:val="10"/>
          <w:szCs w:val="10"/>
          <w:lang w:val="hr-HR"/>
        </w:rPr>
      </w:pPr>
    </w:p>
    <w:p w:rsidR="00C0146D" w:rsidRDefault="00596B98" w:rsidP="00D30BBC">
      <w:pPr>
        <w:jc w:val="both"/>
        <w:rPr>
          <w:rFonts w:ascii="Arial" w:hAnsi="Arial" w:cs="Arial"/>
          <w:szCs w:val="22"/>
          <w:lang w:val="hr-HR" w:eastAsia="x-none"/>
        </w:rPr>
      </w:pPr>
      <w:r>
        <w:rPr>
          <w:rFonts w:ascii="Arial" w:hAnsi="Arial" w:cs="Arial"/>
          <w:szCs w:val="22"/>
          <w:lang w:val="hr-HR" w:eastAsia="x-none"/>
        </w:rPr>
        <w:t xml:space="preserve">Ponuda </w:t>
      </w:r>
      <w:r w:rsidRPr="00596B98">
        <w:rPr>
          <w:rFonts w:ascii="Arial" w:hAnsi="Arial" w:cs="Arial"/>
          <w:szCs w:val="22"/>
          <w:lang w:val="x-none" w:eastAsia="x-none"/>
        </w:rPr>
        <w:t xml:space="preserve">se izrađuje na način da čini cjelinu. Ako zbog opsega ili drugih objektivnih okolnosti </w:t>
      </w:r>
      <w:r w:rsidR="00C90852">
        <w:rPr>
          <w:rFonts w:ascii="Arial" w:hAnsi="Arial" w:cs="Arial"/>
          <w:szCs w:val="22"/>
          <w:lang w:val="hr-HR" w:eastAsia="x-none"/>
        </w:rPr>
        <w:t xml:space="preserve">ponuda </w:t>
      </w:r>
      <w:r w:rsidRPr="00596B98">
        <w:rPr>
          <w:rFonts w:ascii="Arial" w:hAnsi="Arial" w:cs="Arial"/>
          <w:szCs w:val="22"/>
          <w:lang w:val="x-none" w:eastAsia="x-none"/>
        </w:rPr>
        <w:t xml:space="preserve"> ne može biti izrađen</w:t>
      </w:r>
      <w:r w:rsidR="00C90852">
        <w:rPr>
          <w:rFonts w:ascii="Arial" w:hAnsi="Arial" w:cs="Arial"/>
          <w:szCs w:val="22"/>
          <w:lang w:val="hr-HR" w:eastAsia="x-none"/>
        </w:rPr>
        <w:t>a</w:t>
      </w:r>
      <w:r w:rsidRPr="00596B98">
        <w:rPr>
          <w:rFonts w:ascii="Arial" w:hAnsi="Arial" w:cs="Arial"/>
          <w:szCs w:val="22"/>
          <w:lang w:val="x-none" w:eastAsia="x-none"/>
        </w:rPr>
        <w:t xml:space="preserve"> na način da čini cjelinu, onda se izrađuje u dva ili više dijelova. </w:t>
      </w:r>
    </w:p>
    <w:p w:rsidR="00162590" w:rsidRPr="00162590" w:rsidRDefault="00162590" w:rsidP="00D30BBC">
      <w:pPr>
        <w:jc w:val="both"/>
        <w:rPr>
          <w:rFonts w:ascii="Arial" w:hAnsi="Arial" w:cs="Arial"/>
          <w:sz w:val="10"/>
          <w:szCs w:val="10"/>
          <w:lang w:val="hr-HR" w:eastAsia="x-none"/>
        </w:rPr>
      </w:pPr>
    </w:p>
    <w:p w:rsidR="00596B98" w:rsidRDefault="00C90852" w:rsidP="00D30BBC">
      <w:pPr>
        <w:jc w:val="both"/>
        <w:rPr>
          <w:rFonts w:ascii="Arial" w:hAnsi="Arial" w:cs="Arial"/>
          <w:szCs w:val="22"/>
          <w:lang w:val="hr-HR" w:eastAsia="x-none"/>
        </w:rPr>
      </w:pPr>
      <w:r>
        <w:rPr>
          <w:rFonts w:ascii="Arial" w:hAnsi="Arial" w:cs="Arial"/>
          <w:szCs w:val="22"/>
          <w:lang w:val="hr-HR" w:eastAsia="x-none"/>
        </w:rPr>
        <w:lastRenderedPageBreak/>
        <w:t xml:space="preserve">Ponuda </w:t>
      </w:r>
      <w:r w:rsidR="00596B98" w:rsidRPr="00596B98">
        <w:rPr>
          <w:rFonts w:ascii="Arial" w:hAnsi="Arial" w:cs="Arial"/>
          <w:szCs w:val="22"/>
          <w:lang w:val="x-none" w:eastAsia="x-none"/>
        </w:rPr>
        <w:t>mora biti uvezan</w:t>
      </w:r>
      <w:r w:rsidR="00C0146D">
        <w:rPr>
          <w:rFonts w:ascii="Arial" w:hAnsi="Arial" w:cs="Arial"/>
          <w:szCs w:val="22"/>
          <w:lang w:val="hr-HR" w:eastAsia="x-none"/>
        </w:rPr>
        <w:t>a</w:t>
      </w:r>
      <w:r w:rsidR="00596B98" w:rsidRPr="00596B98">
        <w:rPr>
          <w:rFonts w:ascii="Arial" w:hAnsi="Arial" w:cs="Arial"/>
          <w:szCs w:val="22"/>
          <w:lang w:val="x-none" w:eastAsia="x-none"/>
        </w:rPr>
        <w:t xml:space="preserve"> u cjelinu na način da se onemogući naknadno vađenje ili umetanje listova ili dijelova zahtjeva (npr. jamstvenikom – vrpcom čija su oba kraja na posljednjoj strani pričvršćena naljepnicom i utisnutim žigom). Stranice  </w:t>
      </w:r>
      <w:r w:rsidR="00D30BBC">
        <w:rPr>
          <w:rFonts w:ascii="Arial" w:hAnsi="Arial" w:cs="Arial"/>
          <w:szCs w:val="22"/>
          <w:lang w:val="hr-HR" w:eastAsia="x-none"/>
        </w:rPr>
        <w:t>ponude</w:t>
      </w:r>
      <w:r w:rsidR="00596B98" w:rsidRPr="00596B98">
        <w:rPr>
          <w:rFonts w:ascii="Arial" w:hAnsi="Arial" w:cs="Arial"/>
          <w:szCs w:val="22"/>
          <w:lang w:val="x-none" w:eastAsia="x-none"/>
        </w:rPr>
        <w:t xml:space="preserve"> se označavaju brojem na način da je vidljiv redni broj stranice i ukupan broj stranica. </w:t>
      </w:r>
      <w:r w:rsidR="00C0146D">
        <w:rPr>
          <w:rFonts w:ascii="Arial" w:hAnsi="Arial" w:cs="Arial"/>
          <w:szCs w:val="22"/>
          <w:lang w:val="hr-HR" w:eastAsia="x-none"/>
        </w:rPr>
        <w:t>Ako</w:t>
      </w:r>
      <w:r w:rsidR="00596B98" w:rsidRPr="00596B98">
        <w:rPr>
          <w:rFonts w:ascii="Arial" w:hAnsi="Arial" w:cs="Arial"/>
          <w:szCs w:val="22"/>
          <w:lang w:val="x-none" w:eastAsia="x-none"/>
        </w:rPr>
        <w:t xml:space="preserve"> je </w:t>
      </w:r>
      <w:r w:rsidR="00D30BBC">
        <w:rPr>
          <w:rFonts w:ascii="Arial" w:hAnsi="Arial" w:cs="Arial"/>
          <w:szCs w:val="22"/>
          <w:lang w:val="hr-HR" w:eastAsia="x-none"/>
        </w:rPr>
        <w:t>ponuda</w:t>
      </w:r>
      <w:r w:rsidR="00596B98" w:rsidRPr="00596B98">
        <w:rPr>
          <w:rFonts w:ascii="Arial" w:hAnsi="Arial" w:cs="Arial"/>
          <w:szCs w:val="22"/>
          <w:lang w:val="x-none" w:eastAsia="x-none"/>
        </w:rPr>
        <w:t xml:space="preserve"> izrađen</w:t>
      </w:r>
      <w:r w:rsidR="00D30BBC">
        <w:rPr>
          <w:rFonts w:ascii="Arial" w:hAnsi="Arial" w:cs="Arial"/>
          <w:szCs w:val="22"/>
          <w:lang w:val="hr-HR" w:eastAsia="x-none"/>
        </w:rPr>
        <w:t>a</w:t>
      </w:r>
      <w:r w:rsidR="00596B98" w:rsidRPr="00596B98">
        <w:rPr>
          <w:rFonts w:ascii="Arial" w:hAnsi="Arial" w:cs="Arial"/>
          <w:szCs w:val="22"/>
          <w:lang w:val="x-none" w:eastAsia="x-none"/>
        </w:rPr>
        <w:t xml:space="preserve"> od više dijelova, stranice se označavaju na način da svaki slijedeći dio započinje rednim brojem koji se nastavlja na redni broj stranice kojim završava prethodni dio. Ako je dio </w:t>
      </w:r>
      <w:r w:rsidR="00CB5465">
        <w:rPr>
          <w:rFonts w:ascii="Arial" w:hAnsi="Arial" w:cs="Arial"/>
          <w:szCs w:val="22"/>
          <w:lang w:val="hr-HR" w:eastAsia="x-none"/>
        </w:rPr>
        <w:t>ponude</w:t>
      </w:r>
      <w:r w:rsidR="00596B98" w:rsidRPr="00596B98">
        <w:rPr>
          <w:rFonts w:ascii="Arial" w:hAnsi="Arial" w:cs="Arial"/>
          <w:szCs w:val="22"/>
          <w:lang w:val="x-none" w:eastAsia="x-none"/>
        </w:rPr>
        <w:t xml:space="preserve"> izvorno numeriran</w:t>
      </w:r>
      <w:r w:rsidR="00D30BBC">
        <w:rPr>
          <w:rFonts w:ascii="Arial" w:hAnsi="Arial" w:cs="Arial"/>
          <w:szCs w:val="22"/>
          <w:lang w:val="hr-HR" w:eastAsia="x-none"/>
        </w:rPr>
        <w:t xml:space="preserve"> (primjerice katalozi)</w:t>
      </w:r>
      <w:r w:rsidR="00596B98" w:rsidRPr="00596B98">
        <w:rPr>
          <w:rFonts w:ascii="Arial" w:hAnsi="Arial" w:cs="Arial"/>
          <w:szCs w:val="22"/>
          <w:lang w:val="x-none" w:eastAsia="x-none"/>
        </w:rPr>
        <w:t xml:space="preserve">, </w:t>
      </w:r>
      <w:r w:rsidR="00D30BBC">
        <w:rPr>
          <w:rFonts w:ascii="Arial" w:hAnsi="Arial" w:cs="Arial"/>
          <w:szCs w:val="22"/>
          <w:lang w:val="hr-HR" w:eastAsia="x-none"/>
        </w:rPr>
        <w:t>ponuditelj</w:t>
      </w:r>
      <w:r w:rsidR="00596B98" w:rsidRPr="00596B98">
        <w:rPr>
          <w:rFonts w:ascii="Arial" w:hAnsi="Arial" w:cs="Arial"/>
          <w:szCs w:val="22"/>
          <w:lang w:val="x-none" w:eastAsia="x-none"/>
        </w:rPr>
        <w:t xml:space="preserve"> ne mora taj dio </w:t>
      </w:r>
      <w:r w:rsidR="00CB5465">
        <w:rPr>
          <w:rFonts w:ascii="Arial" w:hAnsi="Arial" w:cs="Arial"/>
          <w:szCs w:val="22"/>
          <w:lang w:val="hr-HR" w:eastAsia="x-none"/>
        </w:rPr>
        <w:t>ponude</w:t>
      </w:r>
      <w:r w:rsidR="00596B98" w:rsidRPr="00596B98">
        <w:rPr>
          <w:rFonts w:ascii="Arial" w:hAnsi="Arial" w:cs="Arial"/>
          <w:szCs w:val="22"/>
          <w:lang w:val="x-none" w:eastAsia="x-none"/>
        </w:rPr>
        <w:t xml:space="preserve"> ponovno numerirati. </w:t>
      </w:r>
    </w:p>
    <w:p w:rsidR="00162590" w:rsidRPr="00162590" w:rsidRDefault="00162590" w:rsidP="00D30BBC">
      <w:pPr>
        <w:jc w:val="both"/>
        <w:rPr>
          <w:rFonts w:ascii="Arial" w:hAnsi="Arial" w:cs="Arial"/>
          <w:sz w:val="10"/>
          <w:szCs w:val="10"/>
          <w:lang w:val="hr-HR" w:eastAsia="x-none"/>
        </w:rPr>
      </w:pPr>
    </w:p>
    <w:p w:rsidR="00C0146D" w:rsidRDefault="00C0146D" w:rsidP="00D30BBC">
      <w:pPr>
        <w:jc w:val="both"/>
        <w:rPr>
          <w:rFonts w:ascii="Arial" w:hAnsi="Arial" w:cs="Arial"/>
          <w:szCs w:val="22"/>
          <w:lang w:val="hr-HR" w:eastAsia="x-none"/>
        </w:rPr>
      </w:pPr>
      <w:r>
        <w:rPr>
          <w:rFonts w:ascii="Arial" w:hAnsi="Arial" w:cs="Arial"/>
          <w:szCs w:val="22"/>
          <w:lang w:val="hr-HR" w:eastAsia="x-none"/>
        </w:rPr>
        <w:t>Ako je ponuda izrađena u dva ili više dijelova, svaki dio se uvezuje na način da se onemogući naknadno vađenje ili umetanje listova, a ponuditelj mora u sadržaju ponude navestti od koliko se dijelova ponuda sastoji. Dijelove ponude kao što su uzorci, katalozi, mediji za pohranjivanje podataka i sl. koji ne mogu biti uvezani, ponuditelj obilježava i navodi u sadržaju ponude kao dio ponude.</w:t>
      </w:r>
    </w:p>
    <w:p w:rsidR="00162590" w:rsidRPr="00162590" w:rsidRDefault="00162590" w:rsidP="00D30BBC">
      <w:pPr>
        <w:jc w:val="both"/>
        <w:rPr>
          <w:rFonts w:ascii="Arial" w:hAnsi="Arial" w:cs="Arial"/>
          <w:sz w:val="10"/>
          <w:szCs w:val="10"/>
          <w:lang w:val="hr-HR" w:eastAsia="x-none"/>
        </w:rPr>
      </w:pPr>
    </w:p>
    <w:p w:rsidR="00162590" w:rsidRPr="00162590" w:rsidRDefault="00162590" w:rsidP="00D30BBC">
      <w:pPr>
        <w:jc w:val="both"/>
        <w:rPr>
          <w:rFonts w:ascii="Arial" w:hAnsi="Arial" w:cs="Arial"/>
          <w:sz w:val="10"/>
          <w:szCs w:val="10"/>
          <w:lang w:val="hr-HR" w:eastAsia="x-none"/>
        </w:rPr>
      </w:pPr>
    </w:p>
    <w:p w:rsidR="003376FE" w:rsidRDefault="00D30BBC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Eventualni ispravci moraju biti izrađeni na način </w:t>
      </w:r>
      <w:r w:rsidRPr="00D30BBC">
        <w:rPr>
          <w:rFonts w:ascii="Arial" w:hAnsi="Arial" w:cs="Arial"/>
          <w:szCs w:val="22"/>
          <w:lang w:val="x-none" w:eastAsia="x-none"/>
        </w:rPr>
        <w:t>da ispravljeni tekst ostane vidljiv (čitak) ili dokaziv</w:t>
      </w:r>
      <w:r w:rsidR="00426B7A">
        <w:rPr>
          <w:rFonts w:ascii="Arial" w:hAnsi="Arial" w:cs="Arial"/>
          <w:szCs w:val="22"/>
          <w:lang w:val="hr-HR" w:eastAsia="x-none"/>
        </w:rPr>
        <w:t xml:space="preserve"> (</w:t>
      </w:r>
      <w:r w:rsidRPr="00D30BBC">
        <w:rPr>
          <w:rFonts w:ascii="Arial" w:hAnsi="Arial" w:cs="Arial"/>
          <w:szCs w:val="22"/>
          <w:lang w:val="x-none" w:eastAsia="x-none"/>
        </w:rPr>
        <w:t xml:space="preserve">npr. nije dopustivo brisanje, premazivanje ili uklanjanje slova ili otisaka). Ispravci moraju uz navod datuma biti potvrđeni </w:t>
      </w:r>
      <w:r w:rsidR="00E53514">
        <w:rPr>
          <w:rFonts w:ascii="Arial" w:hAnsi="Arial" w:cs="Arial"/>
          <w:lang w:val="hr-HR"/>
        </w:rPr>
        <w:t xml:space="preserve">potpisom </w:t>
      </w:r>
      <w:r w:rsidR="00426B7A">
        <w:rPr>
          <w:rFonts w:ascii="Arial" w:hAnsi="Arial" w:cs="Arial"/>
          <w:lang w:val="hr-HR"/>
        </w:rPr>
        <w:t xml:space="preserve">ponuditelja </w:t>
      </w:r>
      <w:r w:rsidR="00E53514">
        <w:rPr>
          <w:rFonts w:ascii="Arial" w:hAnsi="Arial" w:cs="Arial"/>
          <w:lang w:val="hr-HR"/>
        </w:rPr>
        <w:t xml:space="preserve">i </w:t>
      </w:r>
      <w:r w:rsidR="00426B7A">
        <w:rPr>
          <w:rFonts w:ascii="Arial" w:hAnsi="Arial" w:cs="Arial"/>
          <w:lang w:val="hr-HR"/>
        </w:rPr>
        <w:t xml:space="preserve">ovjereni </w:t>
      </w:r>
      <w:r w:rsidR="00E53514">
        <w:rPr>
          <w:rFonts w:ascii="Arial" w:hAnsi="Arial" w:cs="Arial"/>
          <w:lang w:val="hr-HR"/>
        </w:rPr>
        <w:t>pečatom.</w:t>
      </w:r>
      <w:r w:rsidR="005571E8">
        <w:rPr>
          <w:rFonts w:ascii="Arial" w:hAnsi="Arial" w:cs="Arial"/>
          <w:lang w:val="hr-HR"/>
        </w:rPr>
        <w:t xml:space="preserve"> </w:t>
      </w:r>
    </w:p>
    <w:p w:rsidR="00162590" w:rsidRPr="00162590" w:rsidRDefault="00162590">
      <w:pPr>
        <w:jc w:val="both"/>
        <w:rPr>
          <w:rFonts w:ascii="Arial" w:hAnsi="Arial" w:cs="Arial"/>
          <w:sz w:val="10"/>
          <w:szCs w:val="10"/>
          <w:lang w:val="hr-HR"/>
        </w:rPr>
      </w:pPr>
    </w:p>
    <w:p w:rsidR="002442EC" w:rsidRPr="00417A96" w:rsidRDefault="002442EC" w:rsidP="00417A96">
      <w:pPr>
        <w:jc w:val="both"/>
        <w:rPr>
          <w:rFonts w:ascii="Arial" w:hAnsi="Arial" w:cs="Arial"/>
          <w:lang w:val="hr-HR"/>
        </w:rPr>
      </w:pPr>
      <w:r w:rsidRPr="00417A96">
        <w:rPr>
          <w:rFonts w:ascii="Arial" w:hAnsi="Arial" w:cs="Arial"/>
          <w:lang w:val="hr-HR"/>
        </w:rPr>
        <w:t xml:space="preserve">Ponuda se predaje u izvorniku, potpisana od strane ovlaštene osobe za zastupanje gospodarskog subjekta ili osobe koju je ovlaštena osoba pisanom punomoći ovlastila za potpisivanje ponude (u tom slučaju uz ponudu se obvezno prilaže </w:t>
      </w:r>
      <w:r w:rsidR="00417A96">
        <w:rPr>
          <w:rFonts w:ascii="Arial" w:hAnsi="Arial" w:cs="Arial"/>
          <w:lang w:val="hr-HR"/>
        </w:rPr>
        <w:t>i</w:t>
      </w:r>
      <w:r w:rsidRPr="00417A96">
        <w:rPr>
          <w:rFonts w:ascii="Arial" w:hAnsi="Arial" w:cs="Arial"/>
          <w:lang w:val="hr-HR"/>
        </w:rPr>
        <w:t xml:space="preserve"> punomoć za potpisivanje ponude). </w:t>
      </w:r>
    </w:p>
    <w:p w:rsidR="002442EC" w:rsidRDefault="002442EC" w:rsidP="00417A96">
      <w:pPr>
        <w:jc w:val="both"/>
        <w:rPr>
          <w:rFonts w:ascii="Arial" w:hAnsi="Arial" w:cs="Arial"/>
          <w:lang w:val="hr-HR"/>
        </w:rPr>
      </w:pPr>
      <w:r w:rsidRPr="00417A96">
        <w:rPr>
          <w:rFonts w:ascii="Arial" w:hAnsi="Arial" w:cs="Arial"/>
          <w:lang w:val="hr-HR"/>
        </w:rPr>
        <w:t xml:space="preserve">Ponudbeni list ponuditelj mora ovjeriti službenim pečatom </w:t>
      </w:r>
      <w:r w:rsidR="00417A96">
        <w:rPr>
          <w:rFonts w:ascii="Arial" w:hAnsi="Arial" w:cs="Arial"/>
          <w:lang w:val="hr-HR"/>
        </w:rPr>
        <w:t>i</w:t>
      </w:r>
      <w:r w:rsidRPr="00417A96">
        <w:rPr>
          <w:rFonts w:ascii="Arial" w:hAnsi="Arial" w:cs="Arial"/>
          <w:lang w:val="hr-HR"/>
        </w:rPr>
        <w:t xml:space="preserve"> mora biti potpisan od strane ovlaštene osobe.</w:t>
      </w:r>
    </w:p>
    <w:p w:rsidR="00162590" w:rsidRPr="00162590" w:rsidRDefault="00162590" w:rsidP="00417A96">
      <w:pPr>
        <w:jc w:val="both"/>
        <w:rPr>
          <w:rFonts w:ascii="Arial" w:hAnsi="Arial" w:cs="Arial"/>
          <w:sz w:val="10"/>
          <w:szCs w:val="10"/>
          <w:lang w:val="hr-HR"/>
        </w:rPr>
      </w:pPr>
    </w:p>
    <w:p w:rsidR="00CF0CD4" w:rsidRPr="00CF0CD4" w:rsidRDefault="00CF0CD4" w:rsidP="00CF0CD4">
      <w:pPr>
        <w:pStyle w:val="Odlomakpopisa"/>
        <w:ind w:left="0"/>
        <w:rPr>
          <w:rFonts w:ascii="Arial" w:hAnsi="Arial" w:cs="Arial"/>
          <w:b/>
        </w:rPr>
      </w:pPr>
      <w:r w:rsidRPr="00CF0CD4">
        <w:rPr>
          <w:rFonts w:ascii="Arial" w:hAnsi="Arial" w:cs="Arial"/>
          <w:b/>
        </w:rPr>
        <w:t xml:space="preserve">Pri izradi ponude ponuditelj ne smije mijenjati i nadopunjavati tekst </w:t>
      </w:r>
      <w:r w:rsidR="00162590">
        <w:rPr>
          <w:rFonts w:ascii="Arial" w:hAnsi="Arial" w:cs="Arial"/>
          <w:b/>
        </w:rPr>
        <w:t>D</w:t>
      </w:r>
      <w:r w:rsidRPr="00CF0CD4">
        <w:rPr>
          <w:rFonts w:ascii="Arial" w:hAnsi="Arial" w:cs="Arial"/>
          <w:b/>
        </w:rPr>
        <w:t>okumentacije za na</w:t>
      </w:r>
      <w:r w:rsidR="00DB582C">
        <w:rPr>
          <w:rFonts w:ascii="Arial" w:hAnsi="Arial" w:cs="Arial"/>
          <w:b/>
        </w:rPr>
        <w:t>bavu</w:t>
      </w:r>
      <w:r w:rsidRPr="00CF0CD4">
        <w:rPr>
          <w:rFonts w:ascii="Arial" w:hAnsi="Arial" w:cs="Arial"/>
          <w:b/>
        </w:rPr>
        <w:t>.</w:t>
      </w:r>
    </w:p>
    <w:p w:rsidR="00DC0C07" w:rsidRDefault="00DC0C07" w:rsidP="006341B9">
      <w:pPr>
        <w:jc w:val="both"/>
        <w:outlineLvl w:val="0"/>
        <w:rPr>
          <w:rFonts w:ascii="Arial" w:hAnsi="Arial" w:cs="Arial"/>
          <w:b/>
          <w:i/>
          <w:sz w:val="16"/>
          <w:szCs w:val="16"/>
          <w:lang w:val="hr-HR"/>
        </w:rPr>
      </w:pPr>
    </w:p>
    <w:p w:rsidR="0059636D" w:rsidRDefault="00047B11" w:rsidP="00047B11">
      <w:pPr>
        <w:jc w:val="both"/>
        <w:outlineLvl w:val="0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2. </w:t>
      </w:r>
      <w:r w:rsidR="00E53514" w:rsidRPr="002442EC">
        <w:rPr>
          <w:rFonts w:ascii="Arial" w:hAnsi="Arial" w:cs="Arial"/>
          <w:b/>
          <w:lang w:val="hr-HR"/>
        </w:rPr>
        <w:t>Način dostave ponude</w:t>
      </w:r>
    </w:p>
    <w:p w:rsidR="00162590" w:rsidRPr="00162590" w:rsidRDefault="00162590" w:rsidP="00047B11">
      <w:pPr>
        <w:jc w:val="both"/>
        <w:outlineLvl w:val="0"/>
        <w:rPr>
          <w:rFonts w:ascii="Arial" w:hAnsi="Arial" w:cs="Arial"/>
          <w:b/>
          <w:i/>
          <w:sz w:val="10"/>
          <w:szCs w:val="10"/>
          <w:lang w:val="hr-HR"/>
        </w:rPr>
      </w:pPr>
    </w:p>
    <w:p w:rsidR="00A466F6" w:rsidRPr="00BB0BFF" w:rsidRDefault="00A466F6" w:rsidP="00A466F6">
      <w:pPr>
        <w:overflowPunct/>
        <w:jc w:val="both"/>
        <w:textAlignment w:val="auto"/>
        <w:rPr>
          <w:rFonts w:ascii="Arial" w:hAnsi="Arial" w:cs="Arial"/>
          <w:szCs w:val="22"/>
          <w:lang w:val="hr-HR"/>
        </w:rPr>
      </w:pPr>
      <w:r w:rsidRPr="00BB0BFF">
        <w:rPr>
          <w:rFonts w:ascii="Arial" w:hAnsi="Arial" w:cs="Arial"/>
          <w:szCs w:val="22"/>
          <w:lang w:val="hr-HR"/>
        </w:rPr>
        <w:t>Ponude se predaju neposredno na urudžbeni zapisnik naručitelja</w:t>
      </w:r>
      <w:r>
        <w:rPr>
          <w:rFonts w:ascii="Arial" w:hAnsi="Arial" w:cs="Arial"/>
          <w:szCs w:val="22"/>
          <w:lang w:val="hr-HR"/>
        </w:rPr>
        <w:t xml:space="preserve"> (pisarnica – soba broj 220)</w:t>
      </w:r>
      <w:r w:rsidRPr="00BB0BFF">
        <w:rPr>
          <w:rFonts w:ascii="Arial" w:hAnsi="Arial" w:cs="Arial"/>
          <w:szCs w:val="22"/>
          <w:lang w:val="hr-HR"/>
        </w:rPr>
        <w:t xml:space="preserve"> ili </w:t>
      </w:r>
      <w:r>
        <w:rPr>
          <w:rFonts w:ascii="Arial" w:hAnsi="Arial" w:cs="Arial"/>
          <w:szCs w:val="22"/>
          <w:lang w:val="hr-HR"/>
        </w:rPr>
        <w:t>putem ovlaštenog pružatelja poštanskih usluga ili putem druge odgovarajuće kurirske službe</w:t>
      </w:r>
      <w:r w:rsidRPr="00BB0BFF">
        <w:rPr>
          <w:rFonts w:ascii="Arial" w:hAnsi="Arial" w:cs="Arial"/>
          <w:szCs w:val="22"/>
          <w:lang w:val="hr-HR"/>
        </w:rPr>
        <w:t>, u zatvorenoj omotnici na kojoj mora biti naznačen naziv i adresa ponuditelja, te adresa i oznaka sljedećeg sadržaja:</w:t>
      </w:r>
    </w:p>
    <w:p w:rsidR="00A466F6" w:rsidRPr="00BB0BFF" w:rsidRDefault="00A466F6" w:rsidP="00A466F6">
      <w:pPr>
        <w:overflowPunct/>
        <w:jc w:val="both"/>
        <w:textAlignment w:val="auto"/>
        <w:rPr>
          <w:rFonts w:ascii="Arial" w:hAnsi="Arial" w:cs="Arial"/>
          <w:szCs w:val="22"/>
          <w:lang w:val="hr-HR"/>
        </w:rPr>
      </w:pPr>
    </w:p>
    <w:p w:rsidR="00A466F6" w:rsidRPr="00BB0BFF" w:rsidRDefault="00A466F6" w:rsidP="00A466F6">
      <w:pPr>
        <w:overflowPunct/>
        <w:jc w:val="center"/>
        <w:textAlignment w:val="auto"/>
        <w:rPr>
          <w:rFonts w:ascii="Arial" w:hAnsi="Arial" w:cs="Arial"/>
          <w:b/>
          <w:szCs w:val="22"/>
          <w:lang w:val="hr-HR"/>
        </w:rPr>
      </w:pPr>
      <w:r w:rsidRPr="00BB0BFF">
        <w:rPr>
          <w:rFonts w:ascii="Arial" w:hAnsi="Arial" w:cs="Arial"/>
          <w:b/>
          <w:szCs w:val="22"/>
          <w:lang w:val="hr-HR"/>
        </w:rPr>
        <w:t>GRAD BELI MANASTIR</w:t>
      </w:r>
    </w:p>
    <w:p w:rsidR="00A466F6" w:rsidRPr="00BB0BFF" w:rsidRDefault="00A466F6" w:rsidP="00A466F6">
      <w:pPr>
        <w:overflowPunct/>
        <w:jc w:val="center"/>
        <w:textAlignment w:val="auto"/>
        <w:rPr>
          <w:rFonts w:ascii="Arial" w:hAnsi="Arial" w:cs="Arial"/>
          <w:b/>
          <w:szCs w:val="22"/>
          <w:lang w:val="hr-HR"/>
        </w:rPr>
      </w:pPr>
      <w:r w:rsidRPr="00BB0BFF">
        <w:rPr>
          <w:rFonts w:ascii="Arial" w:hAnsi="Arial" w:cs="Arial"/>
          <w:b/>
          <w:szCs w:val="22"/>
          <w:lang w:val="hr-HR"/>
        </w:rPr>
        <w:t>Ulica kralja Tomislava 53, 31300 Beli Manastir</w:t>
      </w:r>
    </w:p>
    <w:p w:rsidR="00A466F6" w:rsidRPr="00BB0BFF" w:rsidRDefault="00A466F6" w:rsidP="00A466F6">
      <w:pPr>
        <w:overflowPunct/>
        <w:jc w:val="center"/>
        <w:textAlignment w:val="auto"/>
        <w:rPr>
          <w:rFonts w:ascii="Arial" w:hAnsi="Arial" w:cs="Arial"/>
          <w:b/>
          <w:szCs w:val="22"/>
          <w:lang w:val="hr-HR"/>
        </w:rPr>
      </w:pPr>
    </w:p>
    <w:p w:rsidR="00E77248" w:rsidRDefault="0038351E" w:rsidP="0038351E">
      <w:pPr>
        <w:overflowPunct/>
        <w:jc w:val="center"/>
        <w:textAlignment w:val="auto"/>
        <w:rPr>
          <w:rFonts w:ascii="Arial" w:hAnsi="Arial" w:cs="Arial"/>
          <w:b/>
          <w:szCs w:val="22"/>
          <w:lang w:val="hr-HR"/>
        </w:rPr>
      </w:pPr>
      <w:r w:rsidRPr="00BB0BFF">
        <w:rPr>
          <w:rFonts w:ascii="Arial" w:hAnsi="Arial" w:cs="Arial"/>
          <w:b/>
          <w:szCs w:val="22"/>
          <w:lang w:val="hr-HR"/>
        </w:rPr>
        <w:t xml:space="preserve">PONUDA ZA RADOVE </w:t>
      </w:r>
      <w:r w:rsidR="00F43280">
        <w:rPr>
          <w:rFonts w:ascii="Arial" w:hAnsi="Arial" w:cs="Arial"/>
          <w:b/>
          <w:szCs w:val="22"/>
          <w:lang w:val="hr-HR"/>
        </w:rPr>
        <w:t>NA SANACIJI I REKONSTRUKCIJI</w:t>
      </w:r>
    </w:p>
    <w:p w:rsidR="0038351E" w:rsidRPr="00BB0BFF" w:rsidRDefault="00F43280" w:rsidP="0038351E">
      <w:pPr>
        <w:overflowPunct/>
        <w:jc w:val="center"/>
        <w:textAlignment w:val="auto"/>
        <w:rPr>
          <w:rFonts w:ascii="Arial" w:hAnsi="Arial" w:cs="Arial"/>
          <w:b/>
          <w:szCs w:val="22"/>
          <w:lang w:val="hr-HR"/>
        </w:rPr>
      </w:pPr>
      <w:r>
        <w:rPr>
          <w:rFonts w:ascii="Arial" w:hAnsi="Arial" w:cs="Arial"/>
          <w:b/>
          <w:szCs w:val="22"/>
          <w:lang w:val="hr-HR"/>
        </w:rPr>
        <w:t xml:space="preserve">POLJSKIH PUTEVA NA PODRUČJU GRADA </w:t>
      </w:r>
      <w:r w:rsidR="000166B5">
        <w:rPr>
          <w:rFonts w:ascii="Arial" w:hAnsi="Arial" w:cs="Arial"/>
          <w:b/>
          <w:szCs w:val="22"/>
          <w:lang w:val="hr-HR"/>
        </w:rPr>
        <w:t>BEL</w:t>
      </w:r>
      <w:r w:rsidR="00454DDF">
        <w:rPr>
          <w:rFonts w:ascii="Arial" w:hAnsi="Arial" w:cs="Arial"/>
          <w:b/>
          <w:szCs w:val="22"/>
          <w:lang w:val="hr-HR"/>
        </w:rPr>
        <w:t>O</w:t>
      </w:r>
      <w:r>
        <w:rPr>
          <w:rFonts w:ascii="Arial" w:hAnsi="Arial" w:cs="Arial"/>
          <w:b/>
          <w:szCs w:val="22"/>
          <w:lang w:val="hr-HR"/>
        </w:rPr>
        <w:t>G</w:t>
      </w:r>
      <w:r w:rsidR="00454DDF">
        <w:rPr>
          <w:rFonts w:ascii="Arial" w:hAnsi="Arial" w:cs="Arial"/>
          <w:b/>
          <w:szCs w:val="22"/>
          <w:lang w:val="hr-HR"/>
        </w:rPr>
        <w:t xml:space="preserve"> </w:t>
      </w:r>
      <w:r w:rsidR="000166B5">
        <w:rPr>
          <w:rFonts w:ascii="Arial" w:hAnsi="Arial" w:cs="Arial"/>
          <w:b/>
          <w:szCs w:val="22"/>
          <w:lang w:val="hr-HR"/>
        </w:rPr>
        <w:t>MANASTIR</w:t>
      </w:r>
      <w:r>
        <w:rPr>
          <w:rFonts w:ascii="Arial" w:hAnsi="Arial" w:cs="Arial"/>
          <w:b/>
          <w:szCs w:val="22"/>
          <w:lang w:val="hr-HR"/>
        </w:rPr>
        <w:t>A</w:t>
      </w:r>
    </w:p>
    <w:p w:rsidR="0038351E" w:rsidRPr="00BB0BFF" w:rsidRDefault="0038351E" w:rsidP="0038351E">
      <w:pPr>
        <w:overflowPunct/>
        <w:jc w:val="center"/>
        <w:textAlignment w:val="auto"/>
        <w:rPr>
          <w:rFonts w:ascii="Arial" w:hAnsi="Arial" w:cs="Arial"/>
          <w:b/>
          <w:szCs w:val="22"/>
          <w:lang w:val="hr-HR"/>
        </w:rPr>
      </w:pPr>
    </w:p>
    <w:p w:rsidR="0038351E" w:rsidRPr="00BB0BFF" w:rsidRDefault="0038351E" w:rsidP="0038351E">
      <w:pPr>
        <w:overflowPunct/>
        <w:jc w:val="center"/>
        <w:textAlignment w:val="auto"/>
        <w:rPr>
          <w:rFonts w:ascii="Arial" w:hAnsi="Arial" w:cs="Arial"/>
          <w:b/>
          <w:szCs w:val="22"/>
          <w:lang w:val="hr-HR"/>
        </w:rPr>
      </w:pPr>
      <w:r w:rsidRPr="00BB0BFF">
        <w:rPr>
          <w:rFonts w:ascii="Arial" w:hAnsi="Arial" w:cs="Arial"/>
          <w:b/>
          <w:szCs w:val="22"/>
          <w:lang w:val="hr-HR"/>
        </w:rPr>
        <w:t xml:space="preserve">Ev.br. </w:t>
      </w:r>
      <w:r>
        <w:rPr>
          <w:rFonts w:ascii="Arial" w:hAnsi="Arial" w:cs="Arial"/>
          <w:b/>
          <w:szCs w:val="22"/>
          <w:lang w:val="hr-HR"/>
        </w:rPr>
        <w:t>JN</w:t>
      </w:r>
      <w:r w:rsidR="00275290">
        <w:rPr>
          <w:rFonts w:ascii="Arial" w:hAnsi="Arial" w:cs="Arial"/>
          <w:b/>
          <w:szCs w:val="22"/>
          <w:lang w:val="hr-HR"/>
        </w:rPr>
        <w:t xml:space="preserve">-PP </w:t>
      </w:r>
      <w:r w:rsidR="00F43280">
        <w:rPr>
          <w:rFonts w:ascii="Arial" w:hAnsi="Arial" w:cs="Arial"/>
          <w:b/>
          <w:szCs w:val="22"/>
          <w:lang w:val="hr-HR"/>
        </w:rPr>
        <w:t>7</w:t>
      </w:r>
      <w:r w:rsidR="00275290">
        <w:rPr>
          <w:rFonts w:ascii="Arial" w:hAnsi="Arial" w:cs="Arial"/>
          <w:b/>
          <w:szCs w:val="22"/>
          <w:lang w:val="hr-HR"/>
        </w:rPr>
        <w:t>/20</w:t>
      </w:r>
    </w:p>
    <w:p w:rsidR="0038351E" w:rsidRPr="00BB0BFF" w:rsidRDefault="0038351E" w:rsidP="0038351E">
      <w:pPr>
        <w:overflowPunct/>
        <w:jc w:val="center"/>
        <w:textAlignment w:val="auto"/>
        <w:rPr>
          <w:rFonts w:ascii="Arial" w:hAnsi="Arial" w:cs="Arial"/>
          <w:b/>
          <w:szCs w:val="22"/>
          <w:lang w:val="hr-HR"/>
        </w:rPr>
      </w:pPr>
      <w:r w:rsidRPr="00BB0BFF">
        <w:rPr>
          <w:rFonts w:ascii="Arial" w:hAnsi="Arial" w:cs="Arial"/>
          <w:b/>
          <w:szCs w:val="22"/>
          <w:lang w:val="hr-HR"/>
        </w:rPr>
        <w:t>„NE OTVARAJ“</w:t>
      </w:r>
    </w:p>
    <w:p w:rsidR="004B149F" w:rsidRPr="00162590" w:rsidRDefault="004B149F" w:rsidP="00AB7176">
      <w:pPr>
        <w:overflowPunct/>
        <w:jc w:val="both"/>
        <w:textAlignment w:val="auto"/>
        <w:rPr>
          <w:rFonts w:ascii="Arial" w:hAnsi="Arial" w:cs="Arial"/>
          <w:sz w:val="10"/>
          <w:szCs w:val="10"/>
          <w:lang w:val="hr-HR"/>
        </w:rPr>
      </w:pPr>
    </w:p>
    <w:p w:rsidR="00AB7176" w:rsidRDefault="00AB7176" w:rsidP="00AB7176">
      <w:pPr>
        <w:overflowPunct/>
        <w:jc w:val="both"/>
        <w:textAlignment w:val="auto"/>
        <w:rPr>
          <w:rFonts w:ascii="Arial" w:hAnsi="Arial" w:cs="Arial"/>
          <w:lang w:val="fr-FR"/>
        </w:rPr>
      </w:pPr>
      <w:r w:rsidRPr="00473B68">
        <w:rPr>
          <w:rFonts w:ascii="Arial" w:hAnsi="Arial" w:cs="Arial"/>
          <w:lang w:val="fr-FR"/>
        </w:rPr>
        <w:t>Ako omotnica nije zatvorena i označena kako je navedeno</w:t>
      </w:r>
      <w:r w:rsidR="00162590">
        <w:rPr>
          <w:rFonts w:ascii="Arial" w:hAnsi="Arial" w:cs="Arial"/>
          <w:lang w:val="fr-FR"/>
        </w:rPr>
        <w:t>,</w:t>
      </w:r>
      <w:r w:rsidRPr="00473B68">
        <w:rPr>
          <w:rFonts w:ascii="Arial" w:hAnsi="Arial" w:cs="Arial"/>
          <w:lang w:val="fr-FR"/>
        </w:rPr>
        <w:t xml:space="preserve"> naručitelj ne snosi nikakvu odgovornost ako se ponuda prerano otvori</w:t>
      </w:r>
      <w:r w:rsidR="004B149F">
        <w:rPr>
          <w:rFonts w:ascii="Arial" w:hAnsi="Arial" w:cs="Arial"/>
          <w:lang w:val="fr-FR"/>
        </w:rPr>
        <w:t>.</w:t>
      </w:r>
    </w:p>
    <w:p w:rsidR="00162590" w:rsidRPr="00162590" w:rsidRDefault="00162590" w:rsidP="00AB7176">
      <w:pPr>
        <w:overflowPunct/>
        <w:jc w:val="both"/>
        <w:textAlignment w:val="auto"/>
        <w:rPr>
          <w:rFonts w:ascii="Arial" w:hAnsi="Arial" w:cs="Arial"/>
          <w:sz w:val="10"/>
          <w:szCs w:val="10"/>
          <w:lang w:val="fr-FR"/>
        </w:rPr>
      </w:pPr>
    </w:p>
    <w:p w:rsidR="004B149F" w:rsidRDefault="004B149F" w:rsidP="00AB7176">
      <w:pPr>
        <w:overflowPunct/>
        <w:jc w:val="both"/>
        <w:textAlignment w:val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Ponuditelj samostalno određuje način dostave ponude i sam snosi rizik eventualnog gubitka odnosno nepravovoremene dostave ponude. </w:t>
      </w:r>
    </w:p>
    <w:p w:rsidR="00162590" w:rsidRPr="00162590" w:rsidRDefault="00162590" w:rsidP="00AB7176">
      <w:pPr>
        <w:overflowPunct/>
        <w:jc w:val="both"/>
        <w:textAlignment w:val="auto"/>
        <w:rPr>
          <w:rFonts w:ascii="Arial" w:hAnsi="Arial" w:cs="Arial"/>
          <w:sz w:val="10"/>
          <w:szCs w:val="10"/>
          <w:lang w:val="fr-FR"/>
        </w:rPr>
      </w:pPr>
    </w:p>
    <w:p w:rsidR="00D92270" w:rsidRDefault="00D92270" w:rsidP="00FD63E0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Ponuditelj može do isteka roka za dostavu ponuda dostaviti izmjenu i/ili dopunu ponude. Izmjena i/ili dopuna ponude se dostavlja na isti način kao i osnovna ponuda s obveznom naznakom da se radi o izmjeni i/ili dopuni ponude.</w:t>
      </w:r>
    </w:p>
    <w:p w:rsidR="00162590" w:rsidRPr="00162590" w:rsidRDefault="00162590" w:rsidP="00FD63E0">
      <w:pPr>
        <w:jc w:val="both"/>
        <w:rPr>
          <w:rFonts w:ascii="Arial" w:hAnsi="Arial" w:cs="Arial"/>
          <w:sz w:val="10"/>
          <w:szCs w:val="10"/>
          <w:lang w:val="hr-HR"/>
        </w:rPr>
      </w:pPr>
    </w:p>
    <w:p w:rsidR="00FD63E0" w:rsidRPr="00F92D56" w:rsidRDefault="00D92270" w:rsidP="00FD63E0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Ponuditelj može do isteka roka za dostavu ponude pisanom izjavom odustati od svoje ponude. U tom slučaju, ponuditelj može istodobno zahtijevati povrat svoje neotvorene ponude.</w:t>
      </w:r>
      <w:r w:rsidR="0065383C">
        <w:rPr>
          <w:rFonts w:ascii="Arial" w:hAnsi="Arial" w:cs="Arial"/>
          <w:lang w:val="hr-HR"/>
        </w:rPr>
        <w:t xml:space="preserve"> </w:t>
      </w:r>
    </w:p>
    <w:p w:rsidR="00E53514" w:rsidRPr="00ED773A" w:rsidRDefault="00E53514">
      <w:pPr>
        <w:jc w:val="both"/>
        <w:rPr>
          <w:rFonts w:ascii="Arial" w:hAnsi="Arial" w:cs="Arial"/>
          <w:sz w:val="16"/>
          <w:szCs w:val="16"/>
          <w:lang w:val="hr-HR"/>
        </w:rPr>
      </w:pPr>
    </w:p>
    <w:p w:rsidR="002442EC" w:rsidRDefault="0015112F" w:rsidP="0015112F">
      <w:pPr>
        <w:jc w:val="both"/>
        <w:outlineLvl w:val="0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3. </w:t>
      </w:r>
      <w:r w:rsidR="002442EC" w:rsidRPr="00332B8E">
        <w:rPr>
          <w:rFonts w:ascii="Arial" w:hAnsi="Arial" w:cs="Arial"/>
          <w:b/>
          <w:lang w:val="hr-HR"/>
        </w:rPr>
        <w:t>Dopustivost alternativnih ponuda</w:t>
      </w:r>
    </w:p>
    <w:p w:rsidR="0015112F" w:rsidRPr="0015112F" w:rsidRDefault="0015112F" w:rsidP="0015112F">
      <w:pPr>
        <w:jc w:val="both"/>
        <w:outlineLvl w:val="0"/>
        <w:rPr>
          <w:rFonts w:ascii="Arial" w:hAnsi="Arial" w:cs="Arial"/>
          <w:b/>
          <w:sz w:val="10"/>
          <w:szCs w:val="10"/>
          <w:lang w:val="hr-HR"/>
        </w:rPr>
      </w:pPr>
    </w:p>
    <w:p w:rsidR="002442EC" w:rsidRDefault="002442EC" w:rsidP="002442EC">
      <w:pPr>
        <w:jc w:val="both"/>
        <w:rPr>
          <w:rFonts w:ascii="Arial" w:hAnsi="Arial" w:cs="Arial"/>
          <w:lang w:val="hr-HR"/>
        </w:rPr>
      </w:pPr>
      <w:r w:rsidRPr="00F92D56">
        <w:rPr>
          <w:rFonts w:ascii="Arial" w:hAnsi="Arial" w:cs="Arial"/>
          <w:lang w:val="hr-HR"/>
        </w:rPr>
        <w:t>Nisu dopuštene inačice ili alternativne ponude.</w:t>
      </w:r>
    </w:p>
    <w:p w:rsidR="002442EC" w:rsidRPr="00ED773A" w:rsidRDefault="002442EC" w:rsidP="002442EC">
      <w:pPr>
        <w:jc w:val="both"/>
        <w:outlineLvl w:val="0"/>
        <w:rPr>
          <w:rFonts w:ascii="Arial" w:hAnsi="Arial" w:cs="Arial"/>
          <w:b/>
          <w:sz w:val="16"/>
          <w:szCs w:val="16"/>
          <w:lang w:val="hr-HR"/>
        </w:rPr>
      </w:pPr>
    </w:p>
    <w:p w:rsidR="00E53514" w:rsidRDefault="00F238CE" w:rsidP="00F238CE">
      <w:pPr>
        <w:jc w:val="both"/>
        <w:outlineLvl w:val="0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4. </w:t>
      </w:r>
      <w:r w:rsidR="00332B8E" w:rsidRPr="00332B8E">
        <w:rPr>
          <w:rFonts w:ascii="Arial" w:hAnsi="Arial" w:cs="Arial"/>
          <w:b/>
          <w:lang w:val="hr-HR"/>
        </w:rPr>
        <w:t>Dopustivost dostave ponuda elektroničkim putem</w:t>
      </w:r>
    </w:p>
    <w:p w:rsidR="0015112F" w:rsidRPr="0015112F" w:rsidRDefault="0015112F" w:rsidP="00F238CE">
      <w:pPr>
        <w:jc w:val="both"/>
        <w:outlineLvl w:val="0"/>
        <w:rPr>
          <w:rFonts w:ascii="Arial" w:hAnsi="Arial" w:cs="Arial"/>
          <w:b/>
          <w:sz w:val="10"/>
          <w:szCs w:val="10"/>
          <w:lang w:val="hr-HR"/>
        </w:rPr>
      </w:pPr>
    </w:p>
    <w:p w:rsidR="00332B8E" w:rsidRDefault="00332B8E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Nije </w:t>
      </w:r>
      <w:r w:rsidR="00446FDB">
        <w:rPr>
          <w:rFonts w:ascii="Arial" w:hAnsi="Arial" w:cs="Arial"/>
          <w:lang w:val="hr-HR"/>
        </w:rPr>
        <w:t>dozvoljeno dostavljanje ponuda elektroničkim putem</w:t>
      </w:r>
    </w:p>
    <w:p w:rsidR="00710A2B" w:rsidRPr="00ED773A" w:rsidRDefault="00710A2B">
      <w:pPr>
        <w:jc w:val="both"/>
        <w:rPr>
          <w:rFonts w:ascii="Arial" w:hAnsi="Arial" w:cs="Arial"/>
          <w:sz w:val="16"/>
          <w:szCs w:val="16"/>
          <w:lang w:val="hr-HR"/>
        </w:rPr>
      </w:pPr>
    </w:p>
    <w:p w:rsidR="00332B8E" w:rsidRDefault="002442EC" w:rsidP="006341B9">
      <w:pPr>
        <w:jc w:val="both"/>
        <w:outlineLvl w:val="0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5</w:t>
      </w:r>
      <w:r w:rsidR="00332B8E" w:rsidRPr="00332B8E">
        <w:rPr>
          <w:rFonts w:ascii="Arial" w:hAnsi="Arial" w:cs="Arial"/>
          <w:b/>
          <w:lang w:val="hr-HR"/>
        </w:rPr>
        <w:t xml:space="preserve">. Način </w:t>
      </w:r>
      <w:r>
        <w:rPr>
          <w:rFonts w:ascii="Arial" w:hAnsi="Arial" w:cs="Arial"/>
          <w:b/>
          <w:lang w:val="hr-HR"/>
        </w:rPr>
        <w:t>određivanja</w:t>
      </w:r>
      <w:r w:rsidR="00332B8E" w:rsidRPr="00332B8E">
        <w:rPr>
          <w:rFonts w:ascii="Arial" w:hAnsi="Arial" w:cs="Arial"/>
          <w:b/>
          <w:lang w:val="hr-HR"/>
        </w:rPr>
        <w:t xml:space="preserve"> cijene </w:t>
      </w:r>
      <w:r>
        <w:rPr>
          <w:rFonts w:ascii="Arial" w:hAnsi="Arial" w:cs="Arial"/>
          <w:b/>
          <w:lang w:val="hr-HR"/>
        </w:rPr>
        <w:t>ponuda</w:t>
      </w:r>
    </w:p>
    <w:p w:rsidR="0015112F" w:rsidRPr="0015112F" w:rsidRDefault="0015112F" w:rsidP="006341B9">
      <w:pPr>
        <w:jc w:val="both"/>
        <w:outlineLvl w:val="0"/>
        <w:rPr>
          <w:rFonts w:ascii="Arial" w:hAnsi="Arial" w:cs="Arial"/>
          <w:b/>
          <w:sz w:val="10"/>
          <w:szCs w:val="10"/>
          <w:lang w:val="hr-HR"/>
        </w:rPr>
      </w:pPr>
    </w:p>
    <w:p w:rsidR="00C70B53" w:rsidRDefault="00C70B53" w:rsidP="00C70B53">
      <w:pPr>
        <w:jc w:val="both"/>
        <w:rPr>
          <w:rFonts w:ascii="Arial" w:hAnsi="Arial" w:cs="Arial"/>
          <w:szCs w:val="22"/>
          <w:lang w:val="hr-HR" w:eastAsia="x-none"/>
        </w:rPr>
      </w:pPr>
      <w:r w:rsidRPr="00C70B53">
        <w:rPr>
          <w:rFonts w:ascii="Arial" w:hAnsi="Arial" w:cs="Arial"/>
          <w:szCs w:val="22"/>
          <w:lang w:val="x-none" w:eastAsia="x-none"/>
        </w:rPr>
        <w:t>Gospodarski subjekt je obvezan prije davanja ponude proučiti kompletnu dokumentaciju temeljem koje će se izvoditi radovi koji su predmet nabave, upoznati se s lokacijom na kojoj će se izvoditi, kao i sa uvjetima za njihovo izvođenje, jer iz razloga nepoznavanja istog neće imati pravo na kasniju izmjenu cijene ili bilo koje druge odredbe iz ove Dokumentacije za na</w:t>
      </w:r>
      <w:r w:rsidR="00DB582C">
        <w:rPr>
          <w:rFonts w:ascii="Arial" w:hAnsi="Arial" w:cs="Arial"/>
          <w:szCs w:val="22"/>
          <w:lang w:val="hr-HR" w:eastAsia="x-none"/>
        </w:rPr>
        <w:t>bavu</w:t>
      </w:r>
      <w:r w:rsidRPr="00C70B53">
        <w:rPr>
          <w:rFonts w:ascii="Arial" w:hAnsi="Arial" w:cs="Arial"/>
          <w:szCs w:val="22"/>
          <w:lang w:val="x-none" w:eastAsia="x-none"/>
        </w:rPr>
        <w:t xml:space="preserve"> i </w:t>
      </w:r>
      <w:r w:rsidR="0015112F">
        <w:rPr>
          <w:rFonts w:ascii="Arial" w:hAnsi="Arial" w:cs="Arial"/>
          <w:szCs w:val="22"/>
          <w:lang w:val="hr-HR" w:eastAsia="x-none"/>
        </w:rPr>
        <w:t>u</w:t>
      </w:r>
      <w:r w:rsidRPr="00C70B53">
        <w:rPr>
          <w:rFonts w:ascii="Arial" w:hAnsi="Arial" w:cs="Arial"/>
          <w:szCs w:val="22"/>
          <w:lang w:val="x-none" w:eastAsia="x-none"/>
        </w:rPr>
        <w:t xml:space="preserve">govora. </w:t>
      </w:r>
    </w:p>
    <w:p w:rsidR="0015112F" w:rsidRPr="0015112F" w:rsidRDefault="0015112F" w:rsidP="00C70B53">
      <w:pPr>
        <w:jc w:val="both"/>
        <w:rPr>
          <w:rFonts w:ascii="Arial" w:hAnsi="Arial" w:cs="Arial"/>
          <w:sz w:val="10"/>
          <w:szCs w:val="10"/>
          <w:lang w:val="hr-HR" w:eastAsia="x-none"/>
        </w:rPr>
      </w:pPr>
    </w:p>
    <w:p w:rsidR="00C70B53" w:rsidRPr="00C70B53" w:rsidRDefault="00C70B53" w:rsidP="00C70B53">
      <w:pPr>
        <w:rPr>
          <w:rFonts w:ascii="Arial" w:hAnsi="Arial" w:cs="Arial"/>
          <w:szCs w:val="22"/>
          <w:lang w:val="x-none" w:eastAsia="x-none"/>
        </w:rPr>
      </w:pPr>
      <w:r w:rsidRPr="00C70B53">
        <w:rPr>
          <w:rFonts w:ascii="Arial" w:hAnsi="Arial" w:cs="Arial"/>
          <w:szCs w:val="22"/>
          <w:lang w:val="x-none" w:eastAsia="x-none"/>
        </w:rPr>
        <w:t xml:space="preserve">Gospodarski subjekt je kod izrade ponude obvezan pridržavati se sljedećeg: </w:t>
      </w:r>
    </w:p>
    <w:p w:rsidR="00C70B53" w:rsidRDefault="00C70B53" w:rsidP="00C70B53">
      <w:pPr>
        <w:rPr>
          <w:rFonts w:ascii="Arial" w:hAnsi="Arial" w:cs="Arial"/>
          <w:szCs w:val="22"/>
          <w:lang w:val="hr-HR" w:eastAsia="x-none"/>
        </w:rPr>
      </w:pPr>
      <w:r>
        <w:rPr>
          <w:rFonts w:ascii="Arial" w:hAnsi="Arial" w:cs="Arial"/>
          <w:szCs w:val="22"/>
          <w:lang w:val="hr-HR" w:eastAsia="x-none"/>
        </w:rPr>
        <w:t xml:space="preserve">- </w:t>
      </w:r>
      <w:r w:rsidRPr="00C70B53">
        <w:rPr>
          <w:rFonts w:ascii="Arial" w:hAnsi="Arial" w:cs="Arial"/>
          <w:szCs w:val="22"/>
          <w:lang w:val="x-none" w:eastAsia="x-none"/>
        </w:rPr>
        <w:t>cijenu ponude iskazati na ponudbenom listu (i to: bez PDV-a, iznos PDV -a i ukupn</w:t>
      </w:r>
      <w:r>
        <w:rPr>
          <w:rFonts w:ascii="Arial" w:hAnsi="Arial" w:cs="Arial"/>
          <w:szCs w:val="22"/>
          <w:lang w:val="hr-HR" w:eastAsia="x-none"/>
        </w:rPr>
        <w:t xml:space="preserve">u </w:t>
      </w:r>
      <w:r w:rsidRPr="00C70B53">
        <w:rPr>
          <w:rFonts w:ascii="Arial" w:hAnsi="Arial" w:cs="Arial"/>
          <w:szCs w:val="22"/>
          <w:lang w:val="x-none" w:eastAsia="x-none"/>
        </w:rPr>
        <w:t xml:space="preserve">cijenu s PDV-om),  </w:t>
      </w:r>
    </w:p>
    <w:p w:rsidR="0028662F" w:rsidRPr="0028662F" w:rsidRDefault="0028662F" w:rsidP="00C70B53">
      <w:pPr>
        <w:rPr>
          <w:rFonts w:ascii="Arial" w:hAnsi="Arial" w:cs="Arial"/>
          <w:szCs w:val="22"/>
          <w:lang w:val="hr-HR" w:eastAsia="x-none"/>
        </w:rPr>
      </w:pPr>
      <w:r>
        <w:rPr>
          <w:rFonts w:ascii="Arial" w:hAnsi="Arial" w:cs="Arial"/>
          <w:szCs w:val="22"/>
          <w:lang w:val="hr-HR" w:eastAsia="x-none"/>
        </w:rPr>
        <w:t>- c</w:t>
      </w:r>
      <w:r>
        <w:rPr>
          <w:rFonts w:ascii="Arial" w:hAnsi="Arial" w:cs="Arial"/>
          <w:lang w:val="hr-HR"/>
        </w:rPr>
        <w:t>ijena ponude izražava se za cjelokupan predmet nabave</w:t>
      </w:r>
      <w:r w:rsidR="00CB5465">
        <w:rPr>
          <w:rFonts w:ascii="Arial" w:hAnsi="Arial" w:cs="Arial"/>
          <w:lang w:val="hr-HR"/>
        </w:rPr>
        <w:t>,</w:t>
      </w:r>
    </w:p>
    <w:p w:rsidR="00C70B53" w:rsidRPr="00C70B53" w:rsidRDefault="00C70B53" w:rsidP="00C70B53">
      <w:pPr>
        <w:rPr>
          <w:rFonts w:ascii="Arial" w:hAnsi="Arial" w:cs="Arial"/>
          <w:szCs w:val="22"/>
          <w:lang w:val="x-none" w:eastAsia="x-none"/>
        </w:rPr>
      </w:pPr>
      <w:r>
        <w:rPr>
          <w:rFonts w:ascii="Arial" w:hAnsi="Arial" w:cs="Arial"/>
          <w:szCs w:val="22"/>
          <w:lang w:val="hr-HR" w:eastAsia="x-none"/>
        </w:rPr>
        <w:t xml:space="preserve">- </w:t>
      </w:r>
      <w:r w:rsidRPr="00C70B53">
        <w:rPr>
          <w:rFonts w:ascii="Arial" w:hAnsi="Arial" w:cs="Arial"/>
          <w:szCs w:val="22"/>
          <w:lang w:val="x-none" w:eastAsia="x-none"/>
        </w:rPr>
        <w:t xml:space="preserve">cijenu ponude iskazati u kunama i napisati brojkom, </w:t>
      </w:r>
    </w:p>
    <w:p w:rsidR="00C70B53" w:rsidRPr="00C70B53" w:rsidRDefault="00C70B53" w:rsidP="00C70B53">
      <w:pPr>
        <w:rPr>
          <w:rFonts w:ascii="Arial" w:hAnsi="Arial" w:cs="Arial"/>
          <w:szCs w:val="22"/>
          <w:lang w:val="x-none" w:eastAsia="x-none"/>
        </w:rPr>
      </w:pPr>
      <w:r>
        <w:rPr>
          <w:rFonts w:ascii="Arial" w:hAnsi="Arial" w:cs="Arial"/>
          <w:szCs w:val="22"/>
          <w:lang w:val="hr-HR" w:eastAsia="x-none"/>
        </w:rPr>
        <w:t xml:space="preserve">- </w:t>
      </w:r>
      <w:r w:rsidRPr="00C70B53">
        <w:rPr>
          <w:rFonts w:ascii="Arial" w:hAnsi="Arial" w:cs="Arial"/>
          <w:szCs w:val="22"/>
          <w:lang w:val="x-none" w:eastAsia="x-none"/>
        </w:rPr>
        <w:t xml:space="preserve">cijena bez PDV-a mora sadržavati sve troškove i popuste, </w:t>
      </w:r>
    </w:p>
    <w:p w:rsidR="00C70B53" w:rsidRPr="00C70B53" w:rsidRDefault="00C70B53" w:rsidP="00C70B53">
      <w:pPr>
        <w:rPr>
          <w:rFonts w:ascii="Arial" w:hAnsi="Arial" w:cs="Arial"/>
          <w:szCs w:val="22"/>
          <w:lang w:val="x-none" w:eastAsia="x-none"/>
        </w:rPr>
      </w:pPr>
      <w:r>
        <w:rPr>
          <w:rFonts w:ascii="Arial" w:hAnsi="Arial" w:cs="Arial"/>
          <w:szCs w:val="22"/>
          <w:lang w:val="hr-HR" w:eastAsia="x-none"/>
        </w:rPr>
        <w:t xml:space="preserve">- </w:t>
      </w:r>
      <w:r w:rsidRPr="00C70B53">
        <w:rPr>
          <w:rFonts w:ascii="Arial" w:hAnsi="Arial" w:cs="Arial"/>
          <w:szCs w:val="22"/>
          <w:lang w:val="x-none" w:eastAsia="x-none"/>
        </w:rPr>
        <w:t xml:space="preserve">nuditi jedinične cijene za svaku pojedinu stavku ponudbenog troškovnika, </w:t>
      </w:r>
    </w:p>
    <w:p w:rsidR="00C70B53" w:rsidRPr="00C70B53" w:rsidRDefault="00C70B53" w:rsidP="00C70B53">
      <w:pPr>
        <w:rPr>
          <w:rFonts w:ascii="Arial" w:hAnsi="Arial" w:cs="Arial"/>
          <w:szCs w:val="22"/>
          <w:lang w:val="x-none" w:eastAsia="x-none"/>
        </w:rPr>
      </w:pPr>
      <w:r>
        <w:rPr>
          <w:rFonts w:ascii="Arial" w:hAnsi="Arial" w:cs="Arial"/>
          <w:szCs w:val="22"/>
          <w:lang w:val="hr-HR" w:eastAsia="x-none"/>
        </w:rPr>
        <w:t xml:space="preserve">- </w:t>
      </w:r>
      <w:r w:rsidRPr="00C70B53">
        <w:rPr>
          <w:rFonts w:ascii="Arial" w:hAnsi="Arial" w:cs="Arial"/>
          <w:szCs w:val="22"/>
          <w:lang w:val="x-none" w:eastAsia="x-none"/>
        </w:rPr>
        <w:t xml:space="preserve">nuditi jedinične cijene isključivo za vrstu i kvalitetu materijala navedenu u opisnom dijelu troškovnika, </w:t>
      </w:r>
    </w:p>
    <w:p w:rsidR="00C70B53" w:rsidRDefault="00C70B53" w:rsidP="00C70B53">
      <w:pPr>
        <w:rPr>
          <w:rFonts w:ascii="Arial" w:hAnsi="Arial" w:cs="Arial"/>
          <w:szCs w:val="22"/>
          <w:lang w:val="hr-HR" w:eastAsia="x-none"/>
        </w:rPr>
      </w:pPr>
      <w:r>
        <w:rPr>
          <w:rFonts w:ascii="Arial" w:hAnsi="Arial" w:cs="Arial"/>
          <w:szCs w:val="22"/>
          <w:lang w:val="hr-HR" w:eastAsia="x-none"/>
        </w:rPr>
        <w:t xml:space="preserve">- </w:t>
      </w:r>
      <w:r w:rsidRPr="00C70B53">
        <w:rPr>
          <w:rFonts w:ascii="Arial" w:hAnsi="Arial" w:cs="Arial"/>
          <w:szCs w:val="22"/>
          <w:lang w:val="x-none" w:eastAsia="x-none"/>
        </w:rPr>
        <w:t xml:space="preserve">ispuniti izvornik troškovnika na kojem se ne smiju mijenjati količine ili opisi u pojedinim stavkama troškovnika. </w:t>
      </w:r>
    </w:p>
    <w:p w:rsidR="0015112F" w:rsidRPr="0015112F" w:rsidRDefault="0015112F" w:rsidP="00C70B53">
      <w:pPr>
        <w:rPr>
          <w:rFonts w:ascii="Arial" w:hAnsi="Arial" w:cs="Arial"/>
          <w:sz w:val="10"/>
          <w:szCs w:val="10"/>
          <w:lang w:val="hr-HR" w:eastAsia="x-none"/>
        </w:rPr>
      </w:pPr>
    </w:p>
    <w:p w:rsidR="00C70B53" w:rsidRDefault="00C70B53" w:rsidP="00C70B53">
      <w:pPr>
        <w:jc w:val="both"/>
        <w:rPr>
          <w:rFonts w:ascii="Arial" w:hAnsi="Arial" w:cs="Arial"/>
          <w:szCs w:val="22"/>
          <w:lang w:val="hr-HR" w:eastAsia="x-none"/>
        </w:rPr>
      </w:pPr>
      <w:r w:rsidRPr="00C70B53">
        <w:rPr>
          <w:rFonts w:ascii="Arial" w:hAnsi="Arial" w:cs="Arial"/>
          <w:szCs w:val="22"/>
          <w:lang w:val="x-none" w:eastAsia="x-none"/>
        </w:rPr>
        <w:t xml:space="preserve">Ukoliko ponuditelj nije u sustavu PDV-a, tada se na Ponudbenom listu na mjestu predviđenom za upis cijene ponude s PDV-om upisuje isti iznos koji je upisan na mjestu predviđenom za upis cijene bez PDV-a, a mjesto za upis iznosa PDV-a ostavlja se prazno.  </w:t>
      </w:r>
    </w:p>
    <w:p w:rsidR="0015112F" w:rsidRPr="0015112F" w:rsidRDefault="0015112F" w:rsidP="00C70B53">
      <w:pPr>
        <w:jc w:val="both"/>
        <w:rPr>
          <w:rFonts w:ascii="Arial" w:hAnsi="Arial" w:cs="Arial"/>
          <w:sz w:val="10"/>
          <w:szCs w:val="10"/>
          <w:lang w:val="hr-HR" w:eastAsia="x-none"/>
        </w:rPr>
      </w:pPr>
    </w:p>
    <w:p w:rsidR="00C70B53" w:rsidRPr="00C70B53" w:rsidRDefault="00C70B53" w:rsidP="00C70B53">
      <w:pPr>
        <w:rPr>
          <w:rFonts w:ascii="Arial" w:hAnsi="Arial" w:cs="Arial"/>
          <w:szCs w:val="22"/>
          <w:lang w:val="x-none" w:eastAsia="x-none"/>
        </w:rPr>
      </w:pPr>
      <w:r w:rsidRPr="00C70B53">
        <w:rPr>
          <w:rFonts w:ascii="Arial" w:hAnsi="Arial" w:cs="Arial"/>
          <w:szCs w:val="22"/>
          <w:lang w:val="x-none" w:eastAsia="x-none"/>
        </w:rPr>
        <w:t xml:space="preserve">Pri formiranju cijene gospodarski subjekt je obvezan uzeti u obzir slijedeće: </w:t>
      </w:r>
    </w:p>
    <w:p w:rsidR="00C70B53" w:rsidRPr="00C70B53" w:rsidRDefault="00C70B53" w:rsidP="00C70B53">
      <w:pPr>
        <w:rPr>
          <w:rFonts w:ascii="Arial" w:hAnsi="Arial" w:cs="Arial"/>
          <w:szCs w:val="22"/>
          <w:lang w:val="x-none" w:eastAsia="x-none"/>
        </w:rPr>
      </w:pPr>
      <w:r>
        <w:rPr>
          <w:rFonts w:ascii="Arial" w:hAnsi="Arial" w:cs="Arial"/>
          <w:szCs w:val="22"/>
          <w:lang w:val="hr-HR" w:eastAsia="x-none"/>
        </w:rPr>
        <w:t xml:space="preserve">- </w:t>
      </w:r>
      <w:r w:rsidRPr="00C70B53">
        <w:rPr>
          <w:rFonts w:ascii="Arial" w:hAnsi="Arial" w:cs="Arial"/>
          <w:szCs w:val="22"/>
          <w:lang w:val="x-none" w:eastAsia="x-none"/>
        </w:rPr>
        <w:t xml:space="preserve">sav potrebni rad, materijal, te prijenose i prijevoz na gradilište i izvan njega, troškove pripreme i organizacije gradilišta te eventualne troškove vezane za zauzeće javne površine, elaborate i slično, </w:t>
      </w:r>
    </w:p>
    <w:p w:rsidR="00C70B53" w:rsidRPr="00C70B53" w:rsidRDefault="00C70B53" w:rsidP="00C70B53">
      <w:pPr>
        <w:rPr>
          <w:rFonts w:ascii="Arial" w:hAnsi="Arial" w:cs="Arial"/>
          <w:szCs w:val="22"/>
          <w:lang w:val="x-none" w:eastAsia="x-none"/>
        </w:rPr>
      </w:pPr>
      <w:r>
        <w:rPr>
          <w:rFonts w:ascii="Arial" w:hAnsi="Arial" w:cs="Arial"/>
          <w:szCs w:val="22"/>
          <w:lang w:val="hr-HR" w:eastAsia="x-none"/>
        </w:rPr>
        <w:t xml:space="preserve">- eventualni </w:t>
      </w:r>
      <w:r w:rsidRPr="00C70B53">
        <w:rPr>
          <w:rFonts w:ascii="Arial" w:hAnsi="Arial" w:cs="Arial"/>
          <w:szCs w:val="22"/>
          <w:lang w:val="x-none" w:eastAsia="x-none"/>
        </w:rPr>
        <w:t xml:space="preserve">trošak osiguranja tijekom izvedbe radova kod jednog od osiguravajućih društava, </w:t>
      </w:r>
    </w:p>
    <w:p w:rsidR="00C70B53" w:rsidRDefault="00C70B53" w:rsidP="00C70B53">
      <w:pPr>
        <w:rPr>
          <w:rFonts w:ascii="Arial" w:hAnsi="Arial" w:cs="Arial"/>
          <w:szCs w:val="22"/>
          <w:lang w:val="hr-HR" w:eastAsia="x-none"/>
        </w:rPr>
      </w:pPr>
      <w:r>
        <w:rPr>
          <w:rFonts w:ascii="Arial" w:hAnsi="Arial" w:cs="Arial"/>
          <w:szCs w:val="22"/>
          <w:lang w:val="hr-HR" w:eastAsia="x-none"/>
        </w:rPr>
        <w:t xml:space="preserve">- </w:t>
      </w:r>
      <w:r w:rsidRPr="00C70B53">
        <w:rPr>
          <w:rFonts w:ascii="Arial" w:hAnsi="Arial" w:cs="Arial"/>
          <w:szCs w:val="22"/>
          <w:lang w:val="x-none" w:eastAsia="x-none"/>
        </w:rPr>
        <w:t xml:space="preserve">troškove svih potrebnih ispitivanja i pribavljanja potrebne dokumentacije i potrebnih atesta, kojima se dokazuje kakvoća izvedenih radova i ugrađenih proizvoda i materijala koji ga terete (svi ugrađeni materijali i proizvodi, moraju odgovarati važećim tehničkim propisima i standardima, propisima zaštite na radu i ostalim pozitivnim propisima Republike Hrvatske). </w:t>
      </w:r>
    </w:p>
    <w:p w:rsidR="0015112F" w:rsidRPr="0015112F" w:rsidRDefault="0015112F" w:rsidP="00C70B53">
      <w:pPr>
        <w:rPr>
          <w:rFonts w:ascii="Arial" w:hAnsi="Arial" w:cs="Arial"/>
          <w:sz w:val="10"/>
          <w:szCs w:val="10"/>
          <w:lang w:val="hr-HR" w:eastAsia="x-none"/>
        </w:rPr>
      </w:pPr>
    </w:p>
    <w:p w:rsidR="00C70B53" w:rsidRDefault="00C70B53" w:rsidP="00C70B53">
      <w:pPr>
        <w:jc w:val="both"/>
        <w:rPr>
          <w:rFonts w:ascii="Arial" w:hAnsi="Arial" w:cs="Arial"/>
          <w:szCs w:val="22"/>
          <w:lang w:val="hr-HR" w:eastAsia="x-none"/>
        </w:rPr>
      </w:pPr>
      <w:r w:rsidRPr="00C70B53">
        <w:rPr>
          <w:rFonts w:ascii="Arial" w:hAnsi="Arial" w:cs="Arial"/>
          <w:szCs w:val="22"/>
          <w:lang w:val="x-none" w:eastAsia="x-none"/>
        </w:rPr>
        <w:t xml:space="preserve">Cijena je fiksna i nepromjenljiva za cijelo vrijeme trajanja radova. Isključuje se klizna skala i sve promjene cijena. </w:t>
      </w:r>
    </w:p>
    <w:p w:rsidR="0015112F" w:rsidRPr="0015112F" w:rsidRDefault="0015112F" w:rsidP="00C70B53">
      <w:pPr>
        <w:jc w:val="both"/>
        <w:rPr>
          <w:rFonts w:ascii="Arial" w:hAnsi="Arial" w:cs="Arial"/>
          <w:sz w:val="10"/>
          <w:szCs w:val="10"/>
          <w:lang w:val="hr-HR" w:eastAsia="x-none"/>
        </w:rPr>
      </w:pPr>
    </w:p>
    <w:p w:rsidR="00C70B53" w:rsidRDefault="00C70B53" w:rsidP="00C70B53">
      <w:pPr>
        <w:jc w:val="both"/>
        <w:rPr>
          <w:rFonts w:ascii="Arial" w:hAnsi="Arial" w:cs="Arial"/>
          <w:szCs w:val="22"/>
          <w:lang w:val="hr-HR" w:eastAsia="x-none"/>
        </w:rPr>
      </w:pPr>
      <w:r w:rsidRPr="00C70B53">
        <w:rPr>
          <w:rFonts w:ascii="Arial" w:hAnsi="Arial" w:cs="Arial"/>
          <w:szCs w:val="22"/>
          <w:lang w:val="x-none" w:eastAsia="x-none"/>
        </w:rPr>
        <w:t>Vodeće je načelo da je za ponuđenu cijenu obvezna potpuna transparentnost i da nema</w:t>
      </w:r>
      <w:r>
        <w:rPr>
          <w:rFonts w:ascii="Arial" w:hAnsi="Arial" w:cs="Arial"/>
          <w:szCs w:val="22"/>
          <w:lang w:val="hr-HR" w:eastAsia="x-none"/>
        </w:rPr>
        <w:t xml:space="preserve"> </w:t>
      </w:r>
      <w:r w:rsidRPr="00C70B53">
        <w:rPr>
          <w:rFonts w:ascii="Arial" w:hAnsi="Arial" w:cs="Arial"/>
          <w:szCs w:val="22"/>
          <w:lang w:val="x-none" w:eastAsia="x-none"/>
        </w:rPr>
        <w:t xml:space="preserve">skrivenih troškova u ponudi. </w:t>
      </w:r>
    </w:p>
    <w:p w:rsidR="0015112F" w:rsidRPr="0015112F" w:rsidRDefault="0015112F" w:rsidP="00C70B53">
      <w:pPr>
        <w:jc w:val="both"/>
        <w:rPr>
          <w:rFonts w:ascii="Arial" w:hAnsi="Arial" w:cs="Arial"/>
          <w:sz w:val="10"/>
          <w:szCs w:val="10"/>
          <w:lang w:val="hr-HR" w:eastAsia="x-none"/>
        </w:rPr>
      </w:pPr>
    </w:p>
    <w:p w:rsidR="00D92270" w:rsidRPr="00332B8E" w:rsidRDefault="00C70B53" w:rsidP="006341B9">
      <w:pPr>
        <w:jc w:val="both"/>
        <w:outlineLvl w:val="0"/>
        <w:rPr>
          <w:rFonts w:ascii="Arial" w:hAnsi="Arial" w:cs="Arial"/>
          <w:b/>
          <w:lang w:val="hr-HR"/>
        </w:rPr>
      </w:pPr>
      <w:r w:rsidRPr="00C70B53">
        <w:rPr>
          <w:rFonts w:ascii="Arial" w:hAnsi="Arial" w:cs="Arial"/>
          <w:szCs w:val="22"/>
          <w:lang w:val="x-none" w:eastAsia="x-none"/>
        </w:rPr>
        <w:t>Sve troškove koji se pojave izvan deklariranih cijena ponuditelj snosi sam.</w:t>
      </w:r>
    </w:p>
    <w:p w:rsidR="00C70B53" w:rsidRDefault="00C70B53">
      <w:pPr>
        <w:jc w:val="both"/>
        <w:rPr>
          <w:rFonts w:ascii="Arial" w:hAnsi="Arial" w:cs="Arial"/>
          <w:sz w:val="16"/>
          <w:szCs w:val="16"/>
          <w:lang w:val="hr-HR"/>
        </w:rPr>
      </w:pPr>
    </w:p>
    <w:p w:rsidR="00A21583" w:rsidRDefault="00961D42" w:rsidP="006341B9">
      <w:pPr>
        <w:jc w:val="both"/>
        <w:outlineLvl w:val="0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6</w:t>
      </w:r>
      <w:r w:rsidR="00A21583" w:rsidRPr="00A21583">
        <w:rPr>
          <w:rFonts w:ascii="Arial" w:hAnsi="Arial" w:cs="Arial"/>
          <w:b/>
          <w:lang w:val="hr-HR"/>
        </w:rPr>
        <w:t>. Valuta ponude</w:t>
      </w:r>
    </w:p>
    <w:p w:rsidR="0015112F" w:rsidRPr="0015112F" w:rsidRDefault="0015112F" w:rsidP="006341B9">
      <w:pPr>
        <w:jc w:val="both"/>
        <w:outlineLvl w:val="0"/>
        <w:rPr>
          <w:rFonts w:ascii="Arial" w:hAnsi="Arial" w:cs="Arial"/>
          <w:b/>
          <w:sz w:val="10"/>
          <w:szCs w:val="10"/>
          <w:lang w:val="hr-HR"/>
        </w:rPr>
      </w:pPr>
    </w:p>
    <w:p w:rsidR="00FA4E2B" w:rsidRDefault="00143089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Cijena ponude izražava se u kunama</w:t>
      </w:r>
      <w:r w:rsidR="00FA4E2B" w:rsidRPr="00F92D56">
        <w:rPr>
          <w:rFonts w:ascii="Arial" w:hAnsi="Arial" w:cs="Arial"/>
          <w:lang w:val="hr-HR"/>
        </w:rPr>
        <w:t>.</w:t>
      </w:r>
    </w:p>
    <w:p w:rsidR="00125EE3" w:rsidRPr="00125EE3" w:rsidRDefault="00125EE3">
      <w:pPr>
        <w:jc w:val="both"/>
        <w:rPr>
          <w:rFonts w:ascii="Arial" w:hAnsi="Arial" w:cs="Arial"/>
          <w:sz w:val="16"/>
          <w:szCs w:val="16"/>
          <w:lang w:val="hr-HR"/>
        </w:rPr>
      </w:pPr>
    </w:p>
    <w:p w:rsidR="00961D42" w:rsidRDefault="00961D42" w:rsidP="00961D42">
      <w:pPr>
        <w:jc w:val="both"/>
        <w:outlineLvl w:val="0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7</w:t>
      </w:r>
      <w:r w:rsidRPr="00B25DDF">
        <w:rPr>
          <w:rFonts w:ascii="Arial" w:hAnsi="Arial" w:cs="Arial"/>
          <w:b/>
          <w:lang w:val="hr-HR"/>
        </w:rPr>
        <w:t>. Kriterij odabira ponude</w:t>
      </w:r>
    </w:p>
    <w:p w:rsidR="0015112F" w:rsidRPr="0015112F" w:rsidRDefault="0015112F" w:rsidP="00961D42">
      <w:pPr>
        <w:jc w:val="both"/>
        <w:outlineLvl w:val="0"/>
        <w:rPr>
          <w:rFonts w:ascii="Arial" w:hAnsi="Arial" w:cs="Arial"/>
          <w:b/>
          <w:sz w:val="10"/>
          <w:szCs w:val="10"/>
          <w:lang w:val="hr-HR"/>
        </w:rPr>
      </w:pPr>
    </w:p>
    <w:p w:rsidR="00961D42" w:rsidRDefault="0015112F" w:rsidP="00961D42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Kriterij odabira ponude je na</w:t>
      </w:r>
      <w:r w:rsidR="00961D42">
        <w:rPr>
          <w:rFonts w:ascii="Arial" w:hAnsi="Arial" w:cs="Arial"/>
          <w:lang w:val="hr-HR"/>
        </w:rPr>
        <w:t>jniža cijena ponude.</w:t>
      </w:r>
    </w:p>
    <w:p w:rsidR="0015112F" w:rsidRPr="0015112F" w:rsidRDefault="0015112F" w:rsidP="00961D42">
      <w:pPr>
        <w:jc w:val="both"/>
        <w:rPr>
          <w:rFonts w:ascii="Arial" w:hAnsi="Arial" w:cs="Arial"/>
          <w:sz w:val="10"/>
          <w:szCs w:val="10"/>
          <w:lang w:val="hr-HR"/>
        </w:rPr>
      </w:pPr>
    </w:p>
    <w:p w:rsidR="00B936E8" w:rsidRDefault="00B936E8" w:rsidP="00961D42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S obzirom na to da ne može koristiti pravo na pretporez, naručitelj će uspoređivati cijene ponuda s PDV-om.</w:t>
      </w:r>
    </w:p>
    <w:p w:rsidR="0063762A" w:rsidRPr="00ED773A" w:rsidRDefault="0063762A" w:rsidP="00961D42">
      <w:pPr>
        <w:jc w:val="both"/>
        <w:rPr>
          <w:rFonts w:ascii="Arial" w:hAnsi="Arial" w:cs="Arial"/>
          <w:sz w:val="16"/>
          <w:szCs w:val="16"/>
          <w:lang w:val="hr-HR"/>
        </w:rPr>
      </w:pPr>
    </w:p>
    <w:p w:rsidR="0063762A" w:rsidRDefault="0063762A" w:rsidP="0063762A">
      <w:pPr>
        <w:jc w:val="both"/>
        <w:outlineLvl w:val="0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8</w:t>
      </w:r>
      <w:r w:rsidRPr="00B25DDF">
        <w:rPr>
          <w:rFonts w:ascii="Arial" w:hAnsi="Arial" w:cs="Arial"/>
          <w:b/>
          <w:lang w:val="hr-HR"/>
        </w:rPr>
        <w:t xml:space="preserve">. Jezik </w:t>
      </w:r>
      <w:r>
        <w:rPr>
          <w:rFonts w:ascii="Arial" w:hAnsi="Arial" w:cs="Arial"/>
          <w:b/>
          <w:lang w:val="hr-HR"/>
        </w:rPr>
        <w:t xml:space="preserve">i pismo </w:t>
      </w:r>
      <w:r w:rsidRPr="00B25DDF">
        <w:rPr>
          <w:rFonts w:ascii="Arial" w:hAnsi="Arial" w:cs="Arial"/>
          <w:b/>
          <w:lang w:val="hr-HR"/>
        </w:rPr>
        <w:t>na kojem se izrađuje ponuda</w:t>
      </w:r>
    </w:p>
    <w:p w:rsidR="0015112F" w:rsidRPr="0015112F" w:rsidRDefault="0015112F" w:rsidP="0063762A">
      <w:pPr>
        <w:jc w:val="both"/>
        <w:outlineLvl w:val="0"/>
        <w:rPr>
          <w:rFonts w:ascii="Arial" w:hAnsi="Arial" w:cs="Arial"/>
          <w:b/>
          <w:sz w:val="10"/>
          <w:szCs w:val="10"/>
          <w:lang w:val="hr-HR"/>
        </w:rPr>
      </w:pPr>
    </w:p>
    <w:p w:rsidR="0063762A" w:rsidRDefault="0015112F" w:rsidP="0063762A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Ponuda se izrađuje na h</w:t>
      </w:r>
      <w:r w:rsidR="0063762A" w:rsidRPr="00F92D56">
        <w:rPr>
          <w:rFonts w:ascii="Arial" w:hAnsi="Arial" w:cs="Arial"/>
          <w:lang w:val="hr-HR"/>
        </w:rPr>
        <w:t>rvatsk</w:t>
      </w:r>
      <w:r>
        <w:rPr>
          <w:rFonts w:ascii="Arial" w:hAnsi="Arial" w:cs="Arial"/>
          <w:lang w:val="hr-HR"/>
        </w:rPr>
        <w:t xml:space="preserve">om </w:t>
      </w:r>
      <w:r w:rsidR="0063762A">
        <w:rPr>
          <w:rFonts w:ascii="Arial" w:hAnsi="Arial" w:cs="Arial"/>
          <w:lang w:val="hr-HR"/>
        </w:rPr>
        <w:t>jezik</w:t>
      </w:r>
      <w:r>
        <w:rPr>
          <w:rFonts w:ascii="Arial" w:hAnsi="Arial" w:cs="Arial"/>
          <w:lang w:val="hr-HR"/>
        </w:rPr>
        <w:t>u i l</w:t>
      </w:r>
      <w:r w:rsidR="0063762A">
        <w:rPr>
          <w:rFonts w:ascii="Arial" w:hAnsi="Arial" w:cs="Arial"/>
          <w:lang w:val="hr-HR"/>
        </w:rPr>
        <w:t>atinično</w:t>
      </w:r>
      <w:r>
        <w:rPr>
          <w:rFonts w:ascii="Arial" w:hAnsi="Arial" w:cs="Arial"/>
          <w:lang w:val="hr-HR"/>
        </w:rPr>
        <w:t>m pismu</w:t>
      </w:r>
      <w:r w:rsidR="0063762A">
        <w:rPr>
          <w:rFonts w:ascii="Arial" w:hAnsi="Arial" w:cs="Arial"/>
          <w:lang w:val="hr-HR"/>
        </w:rPr>
        <w:t>.</w:t>
      </w:r>
    </w:p>
    <w:p w:rsidR="00496226" w:rsidRPr="00ED773A" w:rsidRDefault="00496226">
      <w:pPr>
        <w:jc w:val="both"/>
        <w:rPr>
          <w:rFonts w:ascii="Arial" w:hAnsi="Arial" w:cs="Arial"/>
          <w:sz w:val="16"/>
          <w:szCs w:val="16"/>
          <w:lang w:val="hr-HR"/>
        </w:rPr>
      </w:pPr>
    </w:p>
    <w:p w:rsidR="0063762A" w:rsidRDefault="0063762A" w:rsidP="0063762A">
      <w:pPr>
        <w:jc w:val="both"/>
        <w:outlineLvl w:val="0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9</w:t>
      </w:r>
      <w:r w:rsidRPr="00A21583">
        <w:rPr>
          <w:rFonts w:ascii="Arial" w:hAnsi="Arial" w:cs="Arial"/>
          <w:b/>
          <w:lang w:val="hr-HR"/>
        </w:rPr>
        <w:t>. Rok valjanosti ponude</w:t>
      </w:r>
    </w:p>
    <w:p w:rsidR="0015112F" w:rsidRPr="0015112F" w:rsidRDefault="0015112F" w:rsidP="0063762A">
      <w:pPr>
        <w:jc w:val="both"/>
        <w:outlineLvl w:val="0"/>
        <w:rPr>
          <w:rFonts w:ascii="Arial" w:hAnsi="Arial" w:cs="Arial"/>
          <w:b/>
          <w:sz w:val="10"/>
          <w:szCs w:val="10"/>
          <w:lang w:val="hr-HR"/>
        </w:rPr>
      </w:pPr>
    </w:p>
    <w:p w:rsidR="0063762A" w:rsidRDefault="0015112F" w:rsidP="0063762A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Rok valjanosti ponude je n</w:t>
      </w:r>
      <w:r w:rsidR="0063762A">
        <w:rPr>
          <w:rFonts w:ascii="Arial" w:hAnsi="Arial" w:cs="Arial"/>
          <w:lang w:val="hr-HR"/>
        </w:rPr>
        <w:t xml:space="preserve">ajmanje </w:t>
      </w:r>
      <w:r w:rsidR="002262B2">
        <w:rPr>
          <w:rFonts w:ascii="Arial" w:hAnsi="Arial" w:cs="Arial"/>
          <w:lang w:val="hr-HR"/>
        </w:rPr>
        <w:t>60</w:t>
      </w:r>
      <w:r w:rsidR="0063762A">
        <w:rPr>
          <w:rFonts w:ascii="Arial" w:hAnsi="Arial" w:cs="Arial"/>
          <w:lang w:val="hr-HR"/>
        </w:rPr>
        <w:t xml:space="preserve"> dana od dana određenog za dostavu ponude.</w:t>
      </w:r>
    </w:p>
    <w:p w:rsidR="0015112F" w:rsidRPr="0015112F" w:rsidRDefault="0015112F" w:rsidP="007C2130">
      <w:pPr>
        <w:jc w:val="both"/>
        <w:rPr>
          <w:rFonts w:ascii="Arial" w:hAnsi="Arial" w:cs="Arial"/>
          <w:sz w:val="10"/>
          <w:szCs w:val="10"/>
          <w:lang w:val="hr-HR"/>
        </w:rPr>
      </w:pPr>
    </w:p>
    <w:p w:rsidR="0015112F" w:rsidRDefault="0063762A" w:rsidP="007C2130">
      <w:pPr>
        <w:jc w:val="both"/>
        <w:rPr>
          <w:rFonts w:ascii="Arial" w:hAnsi="Arial" w:cs="Arial"/>
          <w:lang w:val="hr-HR"/>
        </w:rPr>
      </w:pPr>
      <w:r w:rsidRPr="000A130F">
        <w:rPr>
          <w:rFonts w:ascii="Arial" w:hAnsi="Arial" w:cs="Arial"/>
          <w:lang w:val="hr-HR"/>
        </w:rPr>
        <w:t>Naručitelj će odbiti ponudu čiji je rok valjanosti kraći od zahtijevanog.</w:t>
      </w:r>
    </w:p>
    <w:p w:rsidR="007C2130" w:rsidRPr="0015112F" w:rsidRDefault="0063762A" w:rsidP="007C2130">
      <w:pPr>
        <w:jc w:val="both"/>
        <w:rPr>
          <w:rFonts w:ascii="Arial" w:hAnsi="Arial" w:cs="Arial"/>
          <w:sz w:val="10"/>
          <w:szCs w:val="10"/>
          <w:lang w:val="hr-HR"/>
        </w:rPr>
      </w:pPr>
      <w:r w:rsidRPr="0015112F">
        <w:rPr>
          <w:rFonts w:ascii="Arial" w:hAnsi="Arial" w:cs="Arial"/>
          <w:sz w:val="10"/>
          <w:szCs w:val="10"/>
          <w:lang w:val="hr-HR"/>
        </w:rPr>
        <w:t xml:space="preserve"> </w:t>
      </w:r>
    </w:p>
    <w:p w:rsidR="0063762A" w:rsidRPr="000A130F" w:rsidRDefault="0063762A" w:rsidP="007C2130">
      <w:pPr>
        <w:jc w:val="both"/>
        <w:rPr>
          <w:rFonts w:ascii="Arial" w:hAnsi="Arial" w:cs="Arial"/>
          <w:lang w:val="hr-HR"/>
        </w:rPr>
      </w:pPr>
      <w:r w:rsidRPr="000A130F">
        <w:rPr>
          <w:rFonts w:ascii="Arial" w:hAnsi="Arial" w:cs="Arial"/>
          <w:lang w:val="hr-HR"/>
        </w:rPr>
        <w:t xml:space="preserve">Iz opravdanih razloga, naručitelj može u pisanoj formi tražiti, a ponuditelj će također u pisanoj formi produžiti rok valjanosti ponude. U spomenutom slučaju  ponuditelj će produžiti </w:t>
      </w:r>
      <w:r w:rsidR="000A130F">
        <w:rPr>
          <w:rFonts w:ascii="Arial" w:hAnsi="Arial" w:cs="Arial"/>
          <w:lang w:val="hr-HR"/>
        </w:rPr>
        <w:t>i</w:t>
      </w:r>
      <w:r w:rsidRPr="000A130F">
        <w:rPr>
          <w:rFonts w:ascii="Arial" w:hAnsi="Arial" w:cs="Arial"/>
          <w:lang w:val="hr-HR"/>
        </w:rPr>
        <w:t xml:space="preserve"> valjanost jamstva za ozbiljnost ponude</w:t>
      </w:r>
      <w:r w:rsidR="007F5726">
        <w:rPr>
          <w:rFonts w:ascii="Arial" w:hAnsi="Arial" w:cs="Arial"/>
          <w:lang w:val="hr-HR"/>
        </w:rPr>
        <w:t xml:space="preserve"> </w:t>
      </w:r>
      <w:r w:rsidRPr="000A130F">
        <w:rPr>
          <w:rFonts w:ascii="Arial" w:hAnsi="Arial" w:cs="Arial"/>
          <w:lang w:val="hr-HR"/>
        </w:rPr>
        <w:t>za rok produženja valjanosti ponude</w:t>
      </w:r>
      <w:r w:rsidR="007F5726">
        <w:rPr>
          <w:rFonts w:ascii="Arial" w:hAnsi="Arial" w:cs="Arial"/>
          <w:lang w:val="hr-HR"/>
        </w:rPr>
        <w:t>, ako je primjenjivo</w:t>
      </w:r>
      <w:r w:rsidRPr="000A130F">
        <w:rPr>
          <w:rFonts w:ascii="Arial" w:hAnsi="Arial" w:cs="Arial"/>
          <w:lang w:val="hr-HR"/>
        </w:rPr>
        <w:t>. U roku produženja valjanosti ponude niti naručitelj niti ponuditelj neće tražiti izmjenu ponude.</w:t>
      </w:r>
    </w:p>
    <w:p w:rsidR="00710A2B" w:rsidRPr="00ED773A" w:rsidRDefault="00710A2B" w:rsidP="0063762A">
      <w:pPr>
        <w:jc w:val="both"/>
        <w:rPr>
          <w:rFonts w:ascii="Arial" w:hAnsi="Arial" w:cs="Arial"/>
          <w:sz w:val="16"/>
          <w:szCs w:val="16"/>
          <w:lang w:val="hr-HR"/>
        </w:rPr>
      </w:pPr>
    </w:p>
    <w:p w:rsidR="00670DD5" w:rsidRDefault="009A2F2F" w:rsidP="00C86555">
      <w:pPr>
        <w:widowControl w:val="0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</w:rPr>
        <w:t>10</w:t>
      </w:r>
      <w:r w:rsidR="007C2130" w:rsidRPr="009A2F2F">
        <w:rPr>
          <w:rFonts w:ascii="Arial" w:hAnsi="Arial" w:cs="Arial"/>
          <w:b/>
          <w:bCs/>
        </w:rPr>
        <w:t xml:space="preserve">. </w:t>
      </w:r>
      <w:r w:rsidR="007C2130" w:rsidRPr="000A130F">
        <w:rPr>
          <w:rFonts w:ascii="Arial" w:hAnsi="Arial" w:cs="Arial"/>
          <w:b/>
          <w:bCs/>
          <w:lang w:val="hr-HR"/>
        </w:rPr>
        <w:t>Način dostave uzoraka, ako je potrebno</w:t>
      </w:r>
    </w:p>
    <w:p w:rsidR="00670DD5" w:rsidRPr="00311426" w:rsidRDefault="00670DD5" w:rsidP="00C86555">
      <w:pPr>
        <w:widowControl w:val="0"/>
        <w:rPr>
          <w:rFonts w:ascii="Arial" w:hAnsi="Arial" w:cs="Arial"/>
          <w:b/>
          <w:bCs/>
          <w:sz w:val="10"/>
          <w:szCs w:val="10"/>
          <w:lang w:val="hr-HR"/>
        </w:rPr>
      </w:pPr>
    </w:p>
    <w:p w:rsidR="0063762A" w:rsidRPr="00ED773A" w:rsidRDefault="009A2F2F" w:rsidP="00C86555">
      <w:pPr>
        <w:widowControl w:val="0"/>
        <w:rPr>
          <w:rFonts w:ascii="Arial" w:hAnsi="Arial" w:cs="Arial"/>
          <w:sz w:val="16"/>
          <w:szCs w:val="16"/>
          <w:lang w:val="hr-HR"/>
        </w:rPr>
      </w:pPr>
      <w:r>
        <w:rPr>
          <w:rFonts w:ascii="Arial" w:hAnsi="Arial" w:cs="Arial"/>
          <w:bCs/>
        </w:rPr>
        <w:t>NIJE PRIMJENJIVO</w:t>
      </w:r>
      <w:r w:rsidR="007C2130" w:rsidRPr="009A2F2F">
        <w:rPr>
          <w:rFonts w:ascii="Arial" w:hAnsi="Arial" w:cs="Arial"/>
          <w:b/>
          <w:bCs/>
        </w:rPr>
        <w:t xml:space="preserve">   </w:t>
      </w:r>
    </w:p>
    <w:p w:rsidR="00877205" w:rsidRDefault="00877205" w:rsidP="009A2F2F">
      <w:pPr>
        <w:tabs>
          <w:tab w:val="left" w:pos="2977"/>
        </w:tabs>
        <w:jc w:val="both"/>
        <w:outlineLvl w:val="0"/>
        <w:rPr>
          <w:rFonts w:ascii="Arial" w:hAnsi="Arial" w:cs="Arial"/>
          <w:b/>
          <w:sz w:val="28"/>
          <w:szCs w:val="28"/>
          <w:u w:val="single"/>
          <w:lang w:val="hr-HR"/>
        </w:rPr>
      </w:pPr>
    </w:p>
    <w:p w:rsidR="009A2F2F" w:rsidRPr="008E78DC" w:rsidRDefault="009A2F2F" w:rsidP="009A2F2F">
      <w:pPr>
        <w:tabs>
          <w:tab w:val="left" w:pos="2977"/>
        </w:tabs>
        <w:jc w:val="both"/>
        <w:outlineLvl w:val="0"/>
        <w:rPr>
          <w:rFonts w:ascii="Arial" w:hAnsi="Arial" w:cs="Arial"/>
          <w:b/>
          <w:sz w:val="28"/>
          <w:szCs w:val="28"/>
          <w:u w:val="single"/>
          <w:lang w:val="hr-HR"/>
        </w:rPr>
      </w:pPr>
      <w:r w:rsidRPr="008E78DC">
        <w:rPr>
          <w:rFonts w:ascii="Arial" w:hAnsi="Arial" w:cs="Arial"/>
          <w:b/>
          <w:sz w:val="28"/>
          <w:szCs w:val="28"/>
          <w:u w:val="single"/>
          <w:lang w:val="hr-HR"/>
        </w:rPr>
        <w:t>VI. OSTALE ODREDBE</w:t>
      </w:r>
    </w:p>
    <w:p w:rsidR="0015112F" w:rsidRPr="0015112F" w:rsidRDefault="0015112F" w:rsidP="009A2F2F">
      <w:pPr>
        <w:tabs>
          <w:tab w:val="left" w:pos="2977"/>
        </w:tabs>
        <w:jc w:val="both"/>
        <w:outlineLvl w:val="0"/>
        <w:rPr>
          <w:rFonts w:ascii="Arial" w:hAnsi="Arial" w:cs="Arial"/>
          <w:b/>
          <w:sz w:val="10"/>
          <w:szCs w:val="10"/>
          <w:lang w:val="hr-HR"/>
        </w:rPr>
      </w:pPr>
    </w:p>
    <w:p w:rsidR="009A2F2F" w:rsidRDefault="009829CC" w:rsidP="00F238CE">
      <w:pPr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1</w:t>
      </w:r>
      <w:r w:rsidR="00F238CE" w:rsidRPr="00F238CE">
        <w:rPr>
          <w:rFonts w:ascii="Arial" w:hAnsi="Arial" w:cs="Arial"/>
          <w:b/>
          <w:lang w:val="hr-HR"/>
        </w:rPr>
        <w:t>.</w:t>
      </w:r>
      <w:r w:rsidR="00F238CE">
        <w:rPr>
          <w:rFonts w:ascii="Arial" w:hAnsi="Arial" w:cs="Arial"/>
          <w:lang w:val="hr-HR"/>
        </w:rPr>
        <w:t xml:space="preserve"> </w:t>
      </w:r>
      <w:r w:rsidR="009A2F2F" w:rsidRPr="0028662F">
        <w:rPr>
          <w:rFonts w:ascii="Arial" w:hAnsi="Arial" w:cs="Arial"/>
          <w:b/>
          <w:lang w:val="hr-HR"/>
        </w:rPr>
        <w:t>Podaci o terminu posjeta gradilištu ili neposrednog pregleda dokumenata koji potkrepljuju dokumentaciju za nadmetanje</w:t>
      </w:r>
    </w:p>
    <w:p w:rsidR="000C2875" w:rsidRPr="000C2875" w:rsidRDefault="000C2875" w:rsidP="00F238CE">
      <w:pPr>
        <w:jc w:val="both"/>
        <w:rPr>
          <w:rFonts w:ascii="Arial" w:hAnsi="Arial" w:cs="Arial"/>
          <w:sz w:val="10"/>
          <w:szCs w:val="10"/>
          <w:lang w:val="hr-HR"/>
        </w:rPr>
      </w:pPr>
    </w:p>
    <w:p w:rsidR="009829CC" w:rsidRDefault="009829CC" w:rsidP="0063762A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NIJE PRIMJENJIVO</w:t>
      </w:r>
    </w:p>
    <w:p w:rsidR="009A2F2F" w:rsidRDefault="009A2F2F" w:rsidP="0063762A">
      <w:pPr>
        <w:jc w:val="both"/>
        <w:rPr>
          <w:rFonts w:ascii="Arial" w:hAnsi="Arial" w:cs="Arial"/>
          <w:sz w:val="16"/>
          <w:szCs w:val="16"/>
          <w:lang w:val="hr-HR"/>
        </w:rPr>
      </w:pPr>
    </w:p>
    <w:p w:rsidR="005104EE" w:rsidRPr="00ED773A" w:rsidRDefault="005104EE" w:rsidP="0063762A">
      <w:pPr>
        <w:jc w:val="both"/>
        <w:rPr>
          <w:rFonts w:ascii="Arial" w:hAnsi="Arial" w:cs="Arial"/>
          <w:sz w:val="16"/>
          <w:szCs w:val="16"/>
          <w:lang w:val="hr-HR"/>
        </w:rPr>
      </w:pPr>
    </w:p>
    <w:p w:rsidR="00860DBB" w:rsidRDefault="009829CC" w:rsidP="00860DBB">
      <w:pPr>
        <w:pStyle w:val="Tijeloteksta"/>
        <w:tabs>
          <w:tab w:val="num" w:pos="0"/>
        </w:tabs>
        <w:jc w:val="both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2</w:t>
      </w:r>
      <w:r w:rsidR="00860DBB" w:rsidRPr="00F2432E">
        <w:rPr>
          <w:rFonts w:ascii="Arial" w:hAnsi="Arial" w:cs="Arial"/>
          <w:b/>
          <w:sz w:val="22"/>
          <w:szCs w:val="22"/>
        </w:rPr>
        <w:t>.</w:t>
      </w:r>
      <w:r w:rsidR="00860DBB" w:rsidRPr="00F2432E">
        <w:rPr>
          <w:rFonts w:ascii="Arial" w:hAnsi="Arial" w:cs="Arial"/>
          <w:b/>
          <w:sz w:val="22"/>
          <w:szCs w:val="22"/>
          <w:lang w:val="hr-HR"/>
        </w:rPr>
        <w:t xml:space="preserve"> Vrsta, sredstvo i uvjeti jamstva</w:t>
      </w:r>
    </w:p>
    <w:p w:rsidR="00817E3D" w:rsidRPr="00817E3D" w:rsidRDefault="00817E3D" w:rsidP="00860DBB">
      <w:pPr>
        <w:pStyle w:val="Tijeloteksta"/>
        <w:tabs>
          <w:tab w:val="num" w:pos="0"/>
        </w:tabs>
        <w:jc w:val="both"/>
        <w:rPr>
          <w:rFonts w:ascii="Arial" w:hAnsi="Arial" w:cs="Arial"/>
          <w:b/>
          <w:sz w:val="10"/>
          <w:szCs w:val="10"/>
          <w:lang w:val="hr-HR"/>
        </w:rPr>
      </w:pPr>
    </w:p>
    <w:p w:rsidR="00930B1D" w:rsidRDefault="009829CC" w:rsidP="009829CC">
      <w:pPr>
        <w:pStyle w:val="Tijeloteksta"/>
        <w:tabs>
          <w:tab w:val="num" w:pos="0"/>
        </w:tabs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b/>
          <w:lang w:val="hr-HR"/>
        </w:rPr>
        <w:t>2</w:t>
      </w:r>
      <w:r w:rsidR="00860DBB" w:rsidRPr="00EB3F64">
        <w:rPr>
          <w:rFonts w:ascii="Arial" w:hAnsi="Arial" w:cs="Arial"/>
          <w:b/>
          <w:lang w:val="hr-HR"/>
        </w:rPr>
        <w:t>.1</w:t>
      </w:r>
      <w:r w:rsidR="00860DBB" w:rsidRPr="00EB3F64">
        <w:rPr>
          <w:rFonts w:ascii="Arial" w:hAnsi="Arial" w:cs="Arial"/>
          <w:b/>
        </w:rPr>
        <w:t xml:space="preserve">. </w:t>
      </w:r>
      <w:r w:rsidR="00860DBB" w:rsidRPr="00EB3F64">
        <w:rPr>
          <w:rFonts w:ascii="Arial" w:hAnsi="Arial" w:cs="Arial"/>
          <w:b/>
          <w:sz w:val="22"/>
          <w:szCs w:val="22"/>
        </w:rPr>
        <w:t>Jamstvo za ozbiljnost ponude</w:t>
      </w:r>
      <w:r w:rsidR="00860DBB" w:rsidRPr="00860DBB">
        <w:rPr>
          <w:rFonts w:ascii="Arial" w:hAnsi="Arial" w:cs="Arial"/>
          <w:sz w:val="22"/>
          <w:szCs w:val="22"/>
        </w:rPr>
        <w:t xml:space="preserve"> </w:t>
      </w:r>
    </w:p>
    <w:p w:rsidR="009829CC" w:rsidRPr="007F5726" w:rsidRDefault="009829CC" w:rsidP="009829CC">
      <w:pPr>
        <w:pStyle w:val="Tijeloteksta"/>
        <w:tabs>
          <w:tab w:val="num" w:pos="0"/>
        </w:tabs>
        <w:jc w:val="both"/>
        <w:rPr>
          <w:rFonts w:ascii="Arial" w:hAnsi="Arial" w:cs="Arial"/>
          <w:sz w:val="10"/>
          <w:szCs w:val="10"/>
          <w:lang w:val="hr-HR"/>
        </w:rPr>
      </w:pPr>
    </w:p>
    <w:p w:rsidR="009829CC" w:rsidRPr="009829CC" w:rsidRDefault="00670DD5" w:rsidP="009829CC">
      <w:pPr>
        <w:pStyle w:val="Tijeloteksta"/>
        <w:tabs>
          <w:tab w:val="num" w:pos="0"/>
        </w:tabs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NE TRAŽI SE</w:t>
      </w:r>
    </w:p>
    <w:p w:rsidR="00E309E1" w:rsidRPr="00817E3D" w:rsidRDefault="00E309E1" w:rsidP="00125EE3">
      <w:pPr>
        <w:pStyle w:val="Uvuenotijeloteksta"/>
        <w:tabs>
          <w:tab w:val="num" w:pos="0"/>
        </w:tabs>
        <w:ind w:left="0"/>
        <w:contextualSpacing/>
        <w:jc w:val="both"/>
        <w:rPr>
          <w:rFonts w:ascii="Arial" w:hAnsi="Arial" w:cs="Arial"/>
          <w:sz w:val="10"/>
          <w:szCs w:val="10"/>
          <w:lang w:val="hr-HR"/>
        </w:rPr>
      </w:pPr>
    </w:p>
    <w:p w:rsidR="00125EE3" w:rsidRDefault="009829CC" w:rsidP="00125EE3">
      <w:pPr>
        <w:pStyle w:val="Uvuenotijeloteksta"/>
        <w:tabs>
          <w:tab w:val="num" w:pos="0"/>
        </w:tabs>
        <w:ind w:left="0"/>
        <w:contextualSpacing/>
        <w:jc w:val="both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2</w:t>
      </w:r>
      <w:r w:rsidR="00EB3F64" w:rsidRPr="00125EE3">
        <w:rPr>
          <w:rFonts w:ascii="Arial" w:hAnsi="Arial" w:cs="Arial"/>
          <w:b/>
          <w:sz w:val="22"/>
          <w:szCs w:val="22"/>
          <w:lang w:val="hr-HR"/>
        </w:rPr>
        <w:t xml:space="preserve">.2.  Jamstvo za uredno ispunjenje ugovora </w:t>
      </w:r>
      <w:r w:rsidR="00A30DF6">
        <w:rPr>
          <w:rFonts w:ascii="Arial" w:hAnsi="Arial" w:cs="Arial"/>
          <w:b/>
          <w:sz w:val="22"/>
          <w:szCs w:val="22"/>
          <w:lang w:val="hr-HR"/>
        </w:rPr>
        <w:t>i otklanjanje nedostataka u jamstvenom roku</w:t>
      </w:r>
    </w:p>
    <w:p w:rsidR="00710A2B" w:rsidRDefault="00710A2B" w:rsidP="00710A2B">
      <w:pPr>
        <w:widowControl w:val="0"/>
        <w:jc w:val="both"/>
        <w:rPr>
          <w:rFonts w:ascii="Arial" w:hAnsi="Arial"/>
          <w:szCs w:val="22"/>
        </w:rPr>
      </w:pPr>
      <w:r>
        <w:rPr>
          <w:rFonts w:ascii="Arial" w:hAnsi="Arial" w:cs="Arial"/>
          <w:szCs w:val="22"/>
          <w:lang w:val="hr-HR"/>
        </w:rPr>
        <w:t xml:space="preserve">Naručitelj može od odobaranog ponuditelja prilikom potpisa ugovora tražiti dostavu </w:t>
      </w:r>
      <w:r w:rsidRPr="00C055EB">
        <w:rPr>
          <w:rFonts w:ascii="Arial" w:hAnsi="Arial"/>
          <w:szCs w:val="22"/>
          <w:u w:val="single"/>
        </w:rPr>
        <w:t>jamstv</w:t>
      </w:r>
      <w:r>
        <w:rPr>
          <w:rFonts w:ascii="Arial" w:hAnsi="Arial"/>
          <w:szCs w:val="22"/>
          <w:u w:val="single"/>
        </w:rPr>
        <w:t>a</w:t>
      </w:r>
      <w:r w:rsidRPr="00C055EB">
        <w:rPr>
          <w:rFonts w:ascii="Arial" w:hAnsi="Arial"/>
          <w:szCs w:val="22"/>
          <w:u w:val="single"/>
        </w:rPr>
        <w:t xml:space="preserve"> za uredno ispunjenje</w:t>
      </w:r>
      <w:r>
        <w:rPr>
          <w:rFonts w:ascii="Arial" w:hAnsi="Arial"/>
          <w:szCs w:val="22"/>
          <w:u w:val="single"/>
        </w:rPr>
        <w:t xml:space="preserve"> ugovora</w:t>
      </w:r>
      <w:r w:rsidRPr="005536EE">
        <w:rPr>
          <w:rFonts w:ascii="Arial" w:hAnsi="Arial"/>
          <w:szCs w:val="22"/>
        </w:rPr>
        <w:t xml:space="preserve"> </w:t>
      </w:r>
      <w:r>
        <w:rPr>
          <w:rFonts w:ascii="Arial" w:hAnsi="Arial"/>
          <w:szCs w:val="22"/>
        </w:rPr>
        <w:t xml:space="preserve">- </w:t>
      </w:r>
      <w:r w:rsidRPr="00C055EB">
        <w:rPr>
          <w:rFonts w:ascii="Arial" w:hAnsi="Arial"/>
          <w:szCs w:val="22"/>
          <w:u w:val="single"/>
        </w:rPr>
        <w:t>jamstv</w:t>
      </w:r>
      <w:r w:rsidR="00993E29">
        <w:rPr>
          <w:rFonts w:ascii="Arial" w:hAnsi="Arial"/>
          <w:szCs w:val="22"/>
          <w:u w:val="single"/>
        </w:rPr>
        <w:t>a</w:t>
      </w:r>
      <w:r w:rsidRPr="00C055EB">
        <w:rPr>
          <w:rFonts w:ascii="Arial" w:hAnsi="Arial"/>
          <w:szCs w:val="22"/>
          <w:u w:val="single"/>
        </w:rPr>
        <w:t xml:space="preserve"> za otklanjanje nedostataka u jamstvenom roku</w:t>
      </w:r>
      <w:r w:rsidRPr="00125EE3">
        <w:rPr>
          <w:rFonts w:ascii="Arial" w:hAnsi="Arial"/>
          <w:szCs w:val="22"/>
        </w:rPr>
        <w:t xml:space="preserve"> u obliku </w:t>
      </w:r>
      <w:r>
        <w:rPr>
          <w:rFonts w:ascii="Arial" w:hAnsi="Arial"/>
          <w:szCs w:val="22"/>
        </w:rPr>
        <w:t>zadužnice ili bjanko zadužnice</w:t>
      </w:r>
    </w:p>
    <w:p w:rsidR="00710A2B" w:rsidRDefault="00710A2B" w:rsidP="00710A2B">
      <w:pPr>
        <w:widowControl w:val="0"/>
        <w:numPr>
          <w:ilvl w:val="0"/>
          <w:numId w:val="29"/>
        </w:numPr>
        <w:jc w:val="both"/>
        <w:rPr>
          <w:rFonts w:ascii="Arial" w:hAnsi="Arial"/>
          <w:szCs w:val="22"/>
        </w:rPr>
      </w:pPr>
      <w:r w:rsidRPr="005536EE">
        <w:rPr>
          <w:rFonts w:ascii="Arial" w:hAnsi="Arial"/>
          <w:szCs w:val="22"/>
        </w:rPr>
        <w:t>za slučaj povrede ugovornih obveza</w:t>
      </w:r>
    </w:p>
    <w:p w:rsidR="00710A2B" w:rsidRDefault="00710A2B" w:rsidP="00710A2B">
      <w:pPr>
        <w:widowControl w:val="0"/>
        <w:numPr>
          <w:ilvl w:val="0"/>
          <w:numId w:val="29"/>
        </w:num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kao osiguranje</w:t>
      </w:r>
      <w:r w:rsidRPr="0046525E">
        <w:rPr>
          <w:rFonts w:ascii="Arial" w:hAnsi="Arial"/>
          <w:szCs w:val="22"/>
        </w:rPr>
        <w:t xml:space="preserve"> </w:t>
      </w:r>
      <w:r w:rsidRPr="00DA211D">
        <w:rPr>
          <w:rFonts w:ascii="Arial" w:hAnsi="Arial"/>
          <w:szCs w:val="22"/>
        </w:rPr>
        <w:t>da će u jamstvenom roku, bez prava na posebnu naknadu, izvršiti popravak svih nekvalitetno  izvedenih radova po</w:t>
      </w:r>
      <w:r>
        <w:rPr>
          <w:rFonts w:ascii="Arial" w:hAnsi="Arial"/>
          <w:szCs w:val="22"/>
        </w:rPr>
        <w:t xml:space="preserve"> ugovoru</w:t>
      </w:r>
      <w:r w:rsidR="000F6599">
        <w:rPr>
          <w:rFonts w:ascii="Arial" w:hAnsi="Arial"/>
          <w:szCs w:val="22"/>
        </w:rPr>
        <w:t>.</w:t>
      </w:r>
    </w:p>
    <w:p w:rsidR="00710A2B" w:rsidRPr="00F31B24" w:rsidRDefault="00710A2B" w:rsidP="00710A2B">
      <w:pPr>
        <w:jc w:val="both"/>
        <w:rPr>
          <w:rFonts w:ascii="Arial" w:hAnsi="Arial" w:cs="Arial"/>
          <w:sz w:val="10"/>
          <w:szCs w:val="10"/>
        </w:rPr>
      </w:pPr>
    </w:p>
    <w:p w:rsidR="00710A2B" w:rsidRPr="00F31B24" w:rsidRDefault="00993E29" w:rsidP="00710A2B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</w:t>
      </w:r>
      <w:r w:rsidR="00710A2B" w:rsidRPr="00F31B24">
        <w:rPr>
          <w:rFonts w:ascii="Arial" w:hAnsi="Arial" w:cs="Arial"/>
          <w:szCs w:val="22"/>
        </w:rPr>
        <w:t>adužnicu ili bjanko zadužnicu će odabrani ponuditelj dostaviti potvrđenu od strane javnog bilježnika i popunjenu sukladno Pravilniku o obliku i sadržaju zadužnice (</w:t>
      </w:r>
      <w:r w:rsidR="00710A2B">
        <w:rPr>
          <w:rFonts w:ascii="Arial" w:hAnsi="Arial" w:cs="Arial"/>
          <w:szCs w:val="22"/>
        </w:rPr>
        <w:t>“</w:t>
      </w:r>
      <w:r w:rsidR="00710A2B" w:rsidRPr="00F31B24">
        <w:rPr>
          <w:rFonts w:ascii="Arial" w:hAnsi="Arial" w:cs="Arial"/>
          <w:szCs w:val="22"/>
        </w:rPr>
        <w:t>Narodne novine</w:t>
      </w:r>
      <w:r w:rsidR="00710A2B">
        <w:rPr>
          <w:rFonts w:ascii="Arial" w:hAnsi="Arial" w:cs="Arial"/>
          <w:szCs w:val="22"/>
        </w:rPr>
        <w:t>”</w:t>
      </w:r>
      <w:r w:rsidR="00710A2B" w:rsidRPr="00F31B24">
        <w:rPr>
          <w:rFonts w:ascii="Arial" w:hAnsi="Arial" w:cs="Arial"/>
          <w:szCs w:val="22"/>
        </w:rPr>
        <w:t>, broj 115/12 i 82/17) ili Pravilniku o obliku i sadržaju bjanko zadužnice (</w:t>
      </w:r>
      <w:r w:rsidR="00710A2B">
        <w:rPr>
          <w:rFonts w:ascii="Arial" w:hAnsi="Arial" w:cs="Arial"/>
          <w:szCs w:val="22"/>
        </w:rPr>
        <w:t>“</w:t>
      </w:r>
      <w:r w:rsidR="00710A2B" w:rsidRPr="00F31B24">
        <w:rPr>
          <w:rFonts w:ascii="Arial" w:hAnsi="Arial" w:cs="Arial"/>
          <w:szCs w:val="22"/>
        </w:rPr>
        <w:t>Narodne novine</w:t>
      </w:r>
      <w:r w:rsidR="00710A2B">
        <w:rPr>
          <w:rFonts w:ascii="Arial" w:hAnsi="Arial" w:cs="Arial"/>
          <w:szCs w:val="22"/>
        </w:rPr>
        <w:t>”</w:t>
      </w:r>
      <w:r w:rsidR="00710A2B" w:rsidRPr="00F31B24">
        <w:rPr>
          <w:rFonts w:ascii="Arial" w:hAnsi="Arial" w:cs="Arial"/>
          <w:szCs w:val="22"/>
        </w:rPr>
        <w:t>, broj 115/12 i 82/17), u visini 10% (deset posto) od ukupne vrijednosti</w:t>
      </w:r>
      <w:r w:rsidR="00710A2B">
        <w:rPr>
          <w:szCs w:val="22"/>
        </w:rPr>
        <w:t xml:space="preserve"> </w:t>
      </w:r>
      <w:r w:rsidR="00710A2B" w:rsidRPr="005536EE">
        <w:rPr>
          <w:rFonts w:ascii="Arial" w:hAnsi="Arial"/>
          <w:szCs w:val="22"/>
        </w:rPr>
        <w:t xml:space="preserve">ugovora </w:t>
      </w:r>
      <w:r w:rsidR="00710A2B">
        <w:rPr>
          <w:rFonts w:ascii="Arial" w:hAnsi="Arial"/>
          <w:szCs w:val="22"/>
        </w:rPr>
        <w:t xml:space="preserve">(bez </w:t>
      </w:r>
      <w:r w:rsidR="00710A2B" w:rsidRPr="005536EE">
        <w:rPr>
          <w:rFonts w:ascii="Arial" w:hAnsi="Arial"/>
          <w:szCs w:val="22"/>
        </w:rPr>
        <w:t>PDV-</w:t>
      </w:r>
      <w:r w:rsidR="00710A2B">
        <w:rPr>
          <w:rFonts w:ascii="Arial" w:hAnsi="Arial"/>
          <w:szCs w:val="22"/>
        </w:rPr>
        <w:t>a)</w:t>
      </w:r>
      <w:r w:rsidR="00710A2B" w:rsidRPr="005536EE">
        <w:rPr>
          <w:rFonts w:ascii="Arial" w:hAnsi="Arial"/>
          <w:szCs w:val="22"/>
        </w:rPr>
        <w:t xml:space="preserve">, </w:t>
      </w:r>
      <w:r w:rsidR="00710A2B" w:rsidRPr="00F31B24">
        <w:rPr>
          <w:rFonts w:ascii="Arial" w:hAnsi="Arial" w:cs="Arial"/>
          <w:szCs w:val="22"/>
        </w:rPr>
        <w:t xml:space="preserve">bez uvećanja, sa zakonskim zateznim kamatama po stopi određenoj sukladno članku 29. </w:t>
      </w:r>
      <w:r w:rsidR="00710A2B">
        <w:rPr>
          <w:rFonts w:ascii="Arial" w:hAnsi="Arial" w:cs="Arial"/>
          <w:szCs w:val="22"/>
        </w:rPr>
        <w:t>stavak</w:t>
      </w:r>
      <w:r w:rsidR="00710A2B" w:rsidRPr="00F31B24">
        <w:rPr>
          <w:rFonts w:ascii="Arial" w:hAnsi="Arial" w:cs="Arial"/>
          <w:szCs w:val="22"/>
        </w:rPr>
        <w:t xml:space="preserve"> 2. Zakona o obveznim odnosima (</w:t>
      </w:r>
      <w:r w:rsidR="00710A2B">
        <w:rPr>
          <w:rFonts w:ascii="Arial" w:hAnsi="Arial" w:cs="Arial"/>
          <w:szCs w:val="22"/>
        </w:rPr>
        <w:t>“</w:t>
      </w:r>
      <w:r w:rsidR="00710A2B" w:rsidRPr="00F31B24">
        <w:rPr>
          <w:rFonts w:ascii="Arial" w:hAnsi="Arial" w:cs="Arial"/>
          <w:szCs w:val="22"/>
        </w:rPr>
        <w:t>Narodne novine</w:t>
      </w:r>
      <w:r w:rsidR="00710A2B">
        <w:rPr>
          <w:rFonts w:ascii="Arial" w:hAnsi="Arial" w:cs="Arial"/>
          <w:szCs w:val="22"/>
        </w:rPr>
        <w:t>”</w:t>
      </w:r>
      <w:r w:rsidR="00710A2B" w:rsidRPr="00F31B24">
        <w:rPr>
          <w:rFonts w:ascii="Arial" w:hAnsi="Arial" w:cs="Arial"/>
          <w:szCs w:val="22"/>
        </w:rPr>
        <w:t xml:space="preserve">, broj 35/05, 41/08, 125/11, 78/15 i 29/18). </w:t>
      </w:r>
    </w:p>
    <w:p w:rsidR="00710A2B" w:rsidRPr="00F31B24" w:rsidRDefault="00710A2B" w:rsidP="00710A2B">
      <w:pPr>
        <w:widowControl w:val="0"/>
        <w:jc w:val="both"/>
        <w:rPr>
          <w:rFonts w:ascii="Arial" w:hAnsi="Arial"/>
          <w:sz w:val="10"/>
          <w:szCs w:val="10"/>
        </w:rPr>
      </w:pPr>
    </w:p>
    <w:p w:rsidR="00710A2B" w:rsidRPr="005536EE" w:rsidRDefault="00993E29" w:rsidP="00710A2B">
      <w:pPr>
        <w:widowControl w:val="0"/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N</w:t>
      </w:r>
      <w:r w:rsidR="00710A2B" w:rsidRPr="005536EE">
        <w:rPr>
          <w:rFonts w:ascii="Arial" w:hAnsi="Arial"/>
          <w:szCs w:val="22"/>
        </w:rPr>
        <w:t>eovisno o sredstvu jamstva koje je javni naručitelj odredio, gospodarski subjekt može dati novčani polog u traženom iznosu.</w:t>
      </w:r>
    </w:p>
    <w:p w:rsidR="00710A2B" w:rsidRPr="0035746A" w:rsidRDefault="00710A2B" w:rsidP="00710A2B">
      <w:pPr>
        <w:pStyle w:val="box453040"/>
        <w:spacing w:before="0" w:beforeAutospacing="0" w:after="0"/>
        <w:jc w:val="both"/>
        <w:rPr>
          <w:rFonts w:ascii="Arial" w:hAnsi="Arial" w:cs="Arial"/>
          <w:sz w:val="10"/>
          <w:szCs w:val="10"/>
        </w:rPr>
      </w:pPr>
      <w:r w:rsidRPr="0035746A">
        <w:rPr>
          <w:rFonts w:ascii="Arial" w:hAnsi="Arial" w:cs="Arial"/>
          <w:sz w:val="10"/>
          <w:szCs w:val="10"/>
        </w:rPr>
        <w:tab/>
      </w:r>
    </w:p>
    <w:p w:rsidR="00710A2B" w:rsidRPr="0035746A" w:rsidRDefault="00993E29" w:rsidP="00710A2B">
      <w:pPr>
        <w:pStyle w:val="Tijeloteksta"/>
        <w:tabs>
          <w:tab w:val="num" w:pos="0"/>
          <w:tab w:val="left" w:pos="1260"/>
        </w:tabs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N</w:t>
      </w:r>
      <w:r w:rsidR="00710A2B" w:rsidRPr="0035746A">
        <w:rPr>
          <w:rFonts w:ascii="Arial" w:hAnsi="Arial" w:cs="Arial"/>
          <w:sz w:val="22"/>
          <w:szCs w:val="22"/>
          <w:lang w:val="hr-HR"/>
        </w:rPr>
        <w:t>aručitelj je ovlašten iz jamstva naplatiti sve štete i ugovorne kazne nastale neurednim izvršenjem ugovornih obveza.</w:t>
      </w:r>
    </w:p>
    <w:p w:rsidR="00710A2B" w:rsidRPr="00F31B24" w:rsidRDefault="00710A2B" w:rsidP="00710A2B">
      <w:pPr>
        <w:widowControl w:val="0"/>
        <w:jc w:val="both"/>
        <w:rPr>
          <w:rFonts w:ascii="Arial" w:hAnsi="Arial"/>
          <w:sz w:val="10"/>
          <w:szCs w:val="10"/>
        </w:rPr>
      </w:pPr>
    </w:p>
    <w:p w:rsidR="00710A2B" w:rsidRPr="005536EE" w:rsidRDefault="00710A2B" w:rsidP="00710A2B">
      <w:pPr>
        <w:widowControl w:val="0"/>
        <w:jc w:val="both"/>
        <w:rPr>
          <w:rFonts w:ascii="Arial" w:hAnsi="Arial"/>
          <w:szCs w:val="22"/>
        </w:rPr>
      </w:pPr>
      <w:r w:rsidRPr="005536EE">
        <w:rPr>
          <w:rFonts w:ascii="Arial" w:hAnsi="Arial"/>
          <w:szCs w:val="22"/>
        </w:rPr>
        <w:t>Odabrani ponuditelj (Izvoditelj) jamči za ugovornu kvalitetu izvedenih radova u trajanju od najmanje 2 (dvije) godine od dana primopredaje. Odabrani ponuditelj (Izvoditelj) dužan je na poziv naručitelja o svom trošku otkloniti sve nedostatke koji se pokažu za vrijeme jamstvenog roka, a koji su nastali uslijed toga što se odabrani ponuditelj (Izvoditelj) nije držao svojih obaveza u pogledu kvalitete radova i materijala. Ukoliko se odabrani ponuditelj (Izvoditelj) ne odazove na poziv naručitelja i/ili ne otkloni nedostatke u navedenom roku, naručitelj će iste otkloniti putem treće osobe, bez ikakve obaveze za određenu cijenu radova, a na teret odabranog ponuditelja (Izvoditelja) naplatom jamstva u jamstvenom roku.</w:t>
      </w:r>
    </w:p>
    <w:p w:rsidR="00710A2B" w:rsidRPr="0035746A" w:rsidRDefault="00710A2B" w:rsidP="00710A2B">
      <w:pPr>
        <w:widowControl w:val="0"/>
        <w:jc w:val="both"/>
        <w:rPr>
          <w:rFonts w:ascii="Arial" w:hAnsi="Arial"/>
          <w:sz w:val="10"/>
          <w:szCs w:val="10"/>
        </w:rPr>
      </w:pPr>
    </w:p>
    <w:p w:rsidR="00710A2B" w:rsidRDefault="00710A2B" w:rsidP="00710A2B">
      <w:pPr>
        <w:widowControl w:val="0"/>
        <w:jc w:val="both"/>
        <w:rPr>
          <w:rFonts w:ascii="Arial" w:hAnsi="Arial" w:cs="Arial"/>
          <w:szCs w:val="22"/>
        </w:rPr>
      </w:pPr>
      <w:r w:rsidRPr="00F31B24">
        <w:rPr>
          <w:rFonts w:ascii="Arial" w:hAnsi="Arial" w:cs="Arial"/>
          <w:szCs w:val="22"/>
        </w:rPr>
        <w:t xml:space="preserve">Ako jamstvo ne bude naplaćeno, naručitelj će ga vratiti odabranom ponuditelju (izvoditelju) u roku od 30 dana od dana isteka jamstvenog roka. </w:t>
      </w:r>
    </w:p>
    <w:p w:rsidR="00993E29" w:rsidRPr="00F31B24" w:rsidRDefault="00993E29" w:rsidP="00710A2B">
      <w:pPr>
        <w:widowControl w:val="0"/>
        <w:jc w:val="both"/>
        <w:rPr>
          <w:rFonts w:ascii="Arial" w:hAnsi="Arial" w:cs="Arial"/>
          <w:szCs w:val="22"/>
        </w:rPr>
      </w:pPr>
    </w:p>
    <w:p w:rsidR="00C61C7E" w:rsidRDefault="009829CC" w:rsidP="00C61C7E">
      <w:pPr>
        <w:jc w:val="both"/>
        <w:outlineLvl w:val="0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3</w:t>
      </w:r>
      <w:r w:rsidR="00C61C7E" w:rsidRPr="00B25DDF">
        <w:rPr>
          <w:rFonts w:ascii="Arial" w:hAnsi="Arial" w:cs="Arial"/>
          <w:b/>
          <w:lang w:val="hr-HR"/>
        </w:rPr>
        <w:t xml:space="preserve">. Datum, vrijeme i mjesto </w:t>
      </w:r>
      <w:r w:rsidR="00C61C7E">
        <w:rPr>
          <w:rFonts w:ascii="Arial" w:hAnsi="Arial" w:cs="Arial"/>
          <w:b/>
          <w:lang w:val="hr-HR"/>
        </w:rPr>
        <w:t>dostavljanja</w:t>
      </w:r>
      <w:r w:rsidR="00C61C7E" w:rsidRPr="00B25DDF">
        <w:rPr>
          <w:rFonts w:ascii="Arial" w:hAnsi="Arial" w:cs="Arial"/>
          <w:b/>
          <w:lang w:val="hr-HR"/>
        </w:rPr>
        <w:t xml:space="preserve"> ponud</w:t>
      </w:r>
      <w:r w:rsidR="00C61C7E">
        <w:rPr>
          <w:rFonts w:ascii="Arial" w:hAnsi="Arial" w:cs="Arial"/>
          <w:b/>
          <w:lang w:val="hr-HR"/>
        </w:rPr>
        <w:t>a</w:t>
      </w:r>
    </w:p>
    <w:p w:rsidR="00817E3D" w:rsidRPr="00817E3D" w:rsidRDefault="00817E3D" w:rsidP="00C61C7E">
      <w:pPr>
        <w:jc w:val="both"/>
        <w:outlineLvl w:val="0"/>
        <w:rPr>
          <w:rFonts w:ascii="Arial" w:hAnsi="Arial" w:cs="Arial"/>
          <w:b/>
          <w:sz w:val="10"/>
          <w:szCs w:val="10"/>
          <w:lang w:val="hr-HR"/>
        </w:rPr>
      </w:pPr>
    </w:p>
    <w:p w:rsidR="00C61C7E" w:rsidRPr="005A7ADD" w:rsidRDefault="00C61C7E" w:rsidP="00C61C7E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Krajnji r</w:t>
      </w:r>
      <w:r w:rsidRPr="005A7ADD">
        <w:rPr>
          <w:rFonts w:ascii="Arial" w:hAnsi="Arial" w:cs="Arial"/>
          <w:lang w:val="hr-HR"/>
        </w:rPr>
        <w:t>ok za dostavu ponude</w:t>
      </w:r>
      <w:r>
        <w:rPr>
          <w:rFonts w:ascii="Arial" w:hAnsi="Arial" w:cs="Arial"/>
          <w:lang w:val="hr-HR"/>
        </w:rPr>
        <w:t xml:space="preserve"> je</w:t>
      </w:r>
      <w:r w:rsidRPr="005A7ADD">
        <w:rPr>
          <w:rFonts w:ascii="Arial" w:hAnsi="Arial" w:cs="Arial"/>
          <w:lang w:val="hr-HR"/>
        </w:rPr>
        <w:t xml:space="preserve">: </w:t>
      </w:r>
      <w:r w:rsidR="00F43280">
        <w:rPr>
          <w:rFonts w:ascii="Arial" w:hAnsi="Arial" w:cs="Arial"/>
          <w:lang w:val="hr-HR"/>
        </w:rPr>
        <w:t>0</w:t>
      </w:r>
      <w:r w:rsidR="00F50B26">
        <w:rPr>
          <w:rFonts w:ascii="Arial" w:hAnsi="Arial" w:cs="Arial"/>
          <w:lang w:val="hr-HR"/>
        </w:rPr>
        <w:t>6</w:t>
      </w:r>
      <w:r w:rsidRPr="00E50CE7">
        <w:rPr>
          <w:rFonts w:ascii="Arial" w:hAnsi="Arial" w:cs="Arial"/>
          <w:lang w:val="hr-HR"/>
        </w:rPr>
        <w:t>.</w:t>
      </w:r>
      <w:r w:rsidR="00F43280">
        <w:rPr>
          <w:rFonts w:ascii="Arial" w:hAnsi="Arial" w:cs="Arial"/>
          <w:lang w:val="hr-HR"/>
        </w:rPr>
        <w:t>10</w:t>
      </w:r>
      <w:r w:rsidRPr="00E50CE7">
        <w:rPr>
          <w:rFonts w:ascii="Arial" w:hAnsi="Arial" w:cs="Arial"/>
          <w:lang w:val="hr-HR"/>
        </w:rPr>
        <w:t>.20</w:t>
      </w:r>
      <w:r w:rsidR="00275290">
        <w:rPr>
          <w:rFonts w:ascii="Arial" w:hAnsi="Arial" w:cs="Arial"/>
          <w:lang w:val="hr-HR"/>
        </w:rPr>
        <w:t>20</w:t>
      </w:r>
      <w:r w:rsidRPr="00E50CE7">
        <w:rPr>
          <w:rFonts w:ascii="Arial" w:hAnsi="Arial" w:cs="Arial"/>
          <w:lang w:val="hr-HR"/>
        </w:rPr>
        <w:t>.</w:t>
      </w:r>
      <w:r>
        <w:rPr>
          <w:rFonts w:ascii="Arial" w:hAnsi="Arial" w:cs="Arial"/>
          <w:lang w:val="hr-HR"/>
        </w:rPr>
        <w:t xml:space="preserve"> do </w:t>
      </w:r>
      <w:r w:rsidR="0013430E">
        <w:rPr>
          <w:rFonts w:ascii="Arial" w:hAnsi="Arial" w:cs="Arial"/>
          <w:lang w:val="hr-HR"/>
        </w:rPr>
        <w:t>13</w:t>
      </w:r>
      <w:r w:rsidR="00E50CE7">
        <w:rPr>
          <w:rFonts w:ascii="Arial" w:hAnsi="Arial" w:cs="Arial"/>
          <w:lang w:val="hr-HR"/>
        </w:rPr>
        <w:t>:</w:t>
      </w:r>
      <w:r w:rsidR="00A466F6">
        <w:rPr>
          <w:rFonts w:ascii="Arial" w:hAnsi="Arial" w:cs="Arial"/>
          <w:lang w:val="hr-HR"/>
        </w:rPr>
        <w:t>0</w:t>
      </w:r>
      <w:r w:rsidR="00E50CE7">
        <w:rPr>
          <w:rFonts w:ascii="Arial" w:hAnsi="Arial" w:cs="Arial"/>
          <w:lang w:val="hr-HR"/>
        </w:rPr>
        <w:t>0</w:t>
      </w:r>
      <w:r>
        <w:rPr>
          <w:rFonts w:ascii="Arial" w:hAnsi="Arial" w:cs="Arial"/>
          <w:lang w:val="hr-HR"/>
        </w:rPr>
        <w:t xml:space="preserve"> sati, bez obzira na način dostave</w:t>
      </w:r>
      <w:r w:rsidR="00817E3D">
        <w:rPr>
          <w:rFonts w:ascii="Arial" w:hAnsi="Arial" w:cs="Arial"/>
          <w:lang w:val="hr-HR"/>
        </w:rPr>
        <w:t>.</w:t>
      </w:r>
    </w:p>
    <w:p w:rsidR="00817E3D" w:rsidRPr="00817E3D" w:rsidRDefault="00817E3D" w:rsidP="00C61C7E">
      <w:pPr>
        <w:ind w:left="720" w:hanging="720"/>
        <w:jc w:val="both"/>
        <w:rPr>
          <w:rFonts w:ascii="Arial" w:hAnsi="Arial" w:cs="Arial"/>
          <w:sz w:val="10"/>
          <w:szCs w:val="10"/>
          <w:lang w:val="hr-HR"/>
        </w:rPr>
      </w:pPr>
    </w:p>
    <w:p w:rsidR="00C61C7E" w:rsidRPr="005A7ADD" w:rsidRDefault="00C61C7E" w:rsidP="00817E3D">
      <w:pPr>
        <w:ind w:left="2552" w:hanging="2552"/>
        <w:jc w:val="both"/>
        <w:rPr>
          <w:rFonts w:ascii="Arial" w:hAnsi="Arial" w:cs="Arial"/>
          <w:lang w:val="hr-HR"/>
        </w:rPr>
      </w:pPr>
      <w:r w:rsidRPr="005A7ADD">
        <w:rPr>
          <w:rFonts w:ascii="Arial" w:hAnsi="Arial" w:cs="Arial"/>
          <w:lang w:val="hr-HR"/>
        </w:rPr>
        <w:t xml:space="preserve">Adresa dostave ponude: Grad Beli Manastir, </w:t>
      </w:r>
      <w:r w:rsidR="00706A9F">
        <w:rPr>
          <w:rFonts w:ascii="Arial" w:hAnsi="Arial" w:cs="Arial"/>
          <w:lang w:val="hr-HR"/>
        </w:rPr>
        <w:t>Ulica k</w:t>
      </w:r>
      <w:r w:rsidRPr="005A7ADD">
        <w:rPr>
          <w:rFonts w:ascii="Arial" w:hAnsi="Arial" w:cs="Arial"/>
          <w:lang w:val="hr-HR"/>
        </w:rPr>
        <w:t xml:space="preserve">ralja Tomislava 53, 31300 Beli Manastir </w:t>
      </w:r>
      <w:r>
        <w:rPr>
          <w:rFonts w:ascii="Arial" w:hAnsi="Arial" w:cs="Arial"/>
          <w:lang w:val="hr-HR"/>
        </w:rPr>
        <w:t>(I. kat, soba broj 220)</w:t>
      </w:r>
    </w:p>
    <w:p w:rsidR="00817E3D" w:rsidRPr="00817E3D" w:rsidRDefault="00817E3D" w:rsidP="00C61C7E">
      <w:pPr>
        <w:spacing w:before="120"/>
        <w:contextualSpacing/>
        <w:jc w:val="both"/>
        <w:rPr>
          <w:rFonts w:ascii="Arial" w:hAnsi="Arial" w:cs="Arial"/>
          <w:sz w:val="10"/>
          <w:szCs w:val="10"/>
          <w:lang w:val="hr-HR"/>
        </w:rPr>
      </w:pPr>
    </w:p>
    <w:p w:rsidR="00C61C7E" w:rsidRDefault="00007AF6" w:rsidP="00C61C7E">
      <w:pPr>
        <w:spacing w:before="120"/>
        <w:contextualSpacing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</w:t>
      </w:r>
      <w:r w:rsidRPr="00E50CE7">
        <w:rPr>
          <w:rFonts w:ascii="Arial" w:hAnsi="Arial" w:cs="Arial"/>
          <w:lang w:val="hr-HR"/>
        </w:rPr>
        <w:t xml:space="preserve">onuda mora biti dostavljena i zaprimljena kod naručitelja </w:t>
      </w:r>
      <w:r>
        <w:rPr>
          <w:rFonts w:ascii="Arial" w:hAnsi="Arial" w:cs="Arial"/>
          <w:lang w:val="hr-HR"/>
        </w:rPr>
        <w:t>do</w:t>
      </w:r>
      <w:r w:rsidR="00C61C7E" w:rsidRPr="00E50CE7">
        <w:rPr>
          <w:rFonts w:ascii="Arial" w:hAnsi="Arial" w:cs="Arial"/>
          <w:lang w:val="hr-HR"/>
        </w:rPr>
        <w:t xml:space="preserve"> navedenog roka za dostavu ponude bez obzira na način dostave. Ponuditelj </w:t>
      </w:r>
      <w:r>
        <w:rPr>
          <w:rFonts w:ascii="Arial" w:hAnsi="Arial" w:cs="Arial"/>
          <w:lang w:val="hr-HR"/>
        </w:rPr>
        <w:t xml:space="preserve">sam </w:t>
      </w:r>
      <w:r w:rsidR="00C61C7E" w:rsidRPr="00E50CE7">
        <w:rPr>
          <w:rFonts w:ascii="Arial" w:hAnsi="Arial" w:cs="Arial"/>
          <w:lang w:val="hr-HR"/>
        </w:rPr>
        <w:t>određuje način dostave ponude</w:t>
      </w:r>
      <w:r w:rsidR="00E50CE7">
        <w:rPr>
          <w:rFonts w:ascii="Arial" w:hAnsi="Arial" w:cs="Arial"/>
          <w:lang w:val="hr-HR"/>
        </w:rPr>
        <w:t xml:space="preserve"> i sam</w:t>
      </w:r>
      <w:r w:rsidR="00C61C7E" w:rsidRPr="00E50CE7">
        <w:rPr>
          <w:rFonts w:ascii="Arial" w:hAnsi="Arial" w:cs="Arial"/>
          <w:lang w:val="hr-HR"/>
        </w:rPr>
        <w:t xml:space="preserve"> snosi rizik eventualnog gubitka, odnosno nepravovremene dostave njegove ponude.</w:t>
      </w:r>
    </w:p>
    <w:p w:rsidR="00400A0D" w:rsidRPr="00400A0D" w:rsidRDefault="00400A0D" w:rsidP="00C61C7E">
      <w:pPr>
        <w:spacing w:before="120"/>
        <w:contextualSpacing/>
        <w:jc w:val="both"/>
        <w:rPr>
          <w:rFonts w:ascii="Arial" w:hAnsi="Arial" w:cs="Arial"/>
          <w:sz w:val="10"/>
          <w:szCs w:val="10"/>
          <w:lang w:val="hr-HR"/>
        </w:rPr>
      </w:pPr>
    </w:p>
    <w:p w:rsidR="00C61C7E" w:rsidRDefault="00C61C7E" w:rsidP="00C61C7E">
      <w:pPr>
        <w:spacing w:before="120"/>
        <w:contextualSpacing/>
        <w:jc w:val="both"/>
        <w:rPr>
          <w:rFonts w:ascii="Arial" w:hAnsi="Arial" w:cs="Arial"/>
          <w:lang w:val="hr-HR"/>
        </w:rPr>
      </w:pPr>
      <w:r w:rsidRPr="00E50CE7">
        <w:rPr>
          <w:rFonts w:ascii="Arial" w:hAnsi="Arial" w:cs="Arial"/>
          <w:lang w:val="hr-HR"/>
        </w:rPr>
        <w:t>Ponude koje nisu zaprimljene u propisanom roku za dostavu ponude evidentiraju se kao zakašnjele i neotvorene vraćaju ponuditelju bez odgode.</w:t>
      </w:r>
    </w:p>
    <w:p w:rsidR="00400A0D" w:rsidRPr="00400A0D" w:rsidRDefault="00400A0D" w:rsidP="00C61C7E">
      <w:pPr>
        <w:spacing w:before="120"/>
        <w:contextualSpacing/>
        <w:jc w:val="both"/>
        <w:rPr>
          <w:rFonts w:ascii="Arial" w:hAnsi="Arial" w:cs="Arial"/>
          <w:sz w:val="10"/>
          <w:szCs w:val="10"/>
          <w:lang w:val="hr-HR"/>
        </w:rPr>
      </w:pPr>
    </w:p>
    <w:p w:rsidR="00C61C7E" w:rsidRPr="00E50CE7" w:rsidRDefault="00C61C7E" w:rsidP="00C61C7E">
      <w:pPr>
        <w:spacing w:before="120"/>
        <w:contextualSpacing/>
        <w:rPr>
          <w:rFonts w:ascii="Arial" w:hAnsi="Arial" w:cs="Arial"/>
          <w:lang w:val="hr-HR"/>
        </w:rPr>
      </w:pPr>
      <w:r w:rsidRPr="00E50CE7">
        <w:rPr>
          <w:rFonts w:ascii="Arial" w:hAnsi="Arial" w:cs="Arial"/>
          <w:lang w:val="hr-HR"/>
        </w:rPr>
        <w:t>Podaci o zaprimljenim ponudama, ponuditeljima i broju ponuda tajni su do otvaranja ponuda.</w:t>
      </w:r>
    </w:p>
    <w:p w:rsidR="00710A2B" w:rsidRPr="00ED773A" w:rsidRDefault="00710A2B" w:rsidP="00C61C7E">
      <w:pPr>
        <w:jc w:val="both"/>
        <w:rPr>
          <w:rFonts w:ascii="Arial" w:hAnsi="Arial" w:cs="Arial"/>
          <w:sz w:val="16"/>
          <w:szCs w:val="16"/>
          <w:lang w:val="hr-HR"/>
        </w:rPr>
      </w:pPr>
    </w:p>
    <w:p w:rsidR="00C61C7E" w:rsidRDefault="00670DD5" w:rsidP="00C61C7E">
      <w:pPr>
        <w:jc w:val="both"/>
        <w:outlineLvl w:val="0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4</w:t>
      </w:r>
      <w:r w:rsidR="00C61C7E" w:rsidRPr="00B25DDF">
        <w:rPr>
          <w:rFonts w:ascii="Arial" w:hAnsi="Arial" w:cs="Arial"/>
          <w:b/>
          <w:lang w:val="hr-HR"/>
        </w:rPr>
        <w:t>. Datum, vrijeme i mjesto otvaranja ponude</w:t>
      </w:r>
    </w:p>
    <w:p w:rsidR="00400A0D" w:rsidRPr="00400A0D" w:rsidRDefault="00400A0D" w:rsidP="00C61C7E">
      <w:pPr>
        <w:jc w:val="both"/>
        <w:outlineLvl w:val="0"/>
        <w:rPr>
          <w:rFonts w:ascii="Arial" w:hAnsi="Arial" w:cs="Arial"/>
          <w:b/>
          <w:sz w:val="10"/>
          <w:szCs w:val="10"/>
          <w:lang w:val="hr-HR"/>
        </w:rPr>
      </w:pPr>
    </w:p>
    <w:p w:rsidR="00C61C7E" w:rsidRDefault="00400A0D" w:rsidP="00C61C7E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Datum i v</w:t>
      </w:r>
      <w:r w:rsidR="00C61C7E" w:rsidRPr="005A7ADD">
        <w:rPr>
          <w:rFonts w:ascii="Arial" w:hAnsi="Arial" w:cs="Arial"/>
          <w:lang w:val="hr-HR"/>
        </w:rPr>
        <w:t xml:space="preserve">rijeme otvaranja ponuda:  </w:t>
      </w:r>
      <w:r w:rsidR="00F43280">
        <w:rPr>
          <w:rFonts w:ascii="Arial" w:hAnsi="Arial" w:cs="Arial"/>
          <w:lang w:val="hr-HR"/>
        </w:rPr>
        <w:t>0</w:t>
      </w:r>
      <w:r w:rsidR="00F50B26">
        <w:rPr>
          <w:rFonts w:ascii="Arial" w:hAnsi="Arial" w:cs="Arial"/>
          <w:lang w:val="hr-HR"/>
        </w:rPr>
        <w:t>6</w:t>
      </w:r>
      <w:r w:rsidR="00C61C7E" w:rsidRPr="00E50CE7">
        <w:rPr>
          <w:rFonts w:ascii="Arial" w:hAnsi="Arial" w:cs="Arial"/>
          <w:lang w:val="hr-HR"/>
        </w:rPr>
        <w:t>.</w:t>
      </w:r>
      <w:r w:rsidR="00F43280">
        <w:rPr>
          <w:rFonts w:ascii="Arial" w:hAnsi="Arial" w:cs="Arial"/>
          <w:lang w:val="hr-HR"/>
        </w:rPr>
        <w:t>10</w:t>
      </w:r>
      <w:r w:rsidR="00C61C7E" w:rsidRPr="00E50CE7">
        <w:rPr>
          <w:rFonts w:ascii="Arial" w:hAnsi="Arial" w:cs="Arial"/>
          <w:lang w:val="hr-HR"/>
        </w:rPr>
        <w:t>.20</w:t>
      </w:r>
      <w:r w:rsidR="00275290">
        <w:rPr>
          <w:rFonts w:ascii="Arial" w:hAnsi="Arial" w:cs="Arial"/>
          <w:lang w:val="hr-HR"/>
        </w:rPr>
        <w:t>20</w:t>
      </w:r>
      <w:r w:rsidR="00C61C7E">
        <w:rPr>
          <w:rFonts w:ascii="Arial" w:hAnsi="Arial" w:cs="Arial"/>
          <w:lang w:val="hr-HR"/>
        </w:rPr>
        <w:t xml:space="preserve">. u </w:t>
      </w:r>
      <w:r w:rsidR="0013430E">
        <w:rPr>
          <w:rFonts w:ascii="Arial" w:hAnsi="Arial" w:cs="Arial"/>
          <w:lang w:val="hr-HR"/>
        </w:rPr>
        <w:t>13</w:t>
      </w:r>
      <w:r w:rsidR="00E50CE7">
        <w:rPr>
          <w:rFonts w:ascii="Arial" w:hAnsi="Arial" w:cs="Arial"/>
          <w:lang w:val="hr-HR"/>
        </w:rPr>
        <w:t>:</w:t>
      </w:r>
      <w:r w:rsidR="00A466F6">
        <w:rPr>
          <w:rFonts w:ascii="Arial" w:hAnsi="Arial" w:cs="Arial"/>
          <w:lang w:val="hr-HR"/>
        </w:rPr>
        <w:t>0</w:t>
      </w:r>
      <w:r w:rsidR="00E50CE7">
        <w:rPr>
          <w:rFonts w:ascii="Arial" w:hAnsi="Arial" w:cs="Arial"/>
          <w:lang w:val="hr-HR"/>
        </w:rPr>
        <w:t>0</w:t>
      </w:r>
      <w:r w:rsidR="00C61C7E">
        <w:rPr>
          <w:rFonts w:ascii="Arial" w:hAnsi="Arial" w:cs="Arial"/>
          <w:lang w:val="hr-HR"/>
        </w:rPr>
        <w:t xml:space="preserve"> sati</w:t>
      </w:r>
    </w:p>
    <w:p w:rsidR="00400A0D" w:rsidRPr="00400A0D" w:rsidRDefault="00400A0D" w:rsidP="00C61C7E">
      <w:pPr>
        <w:ind w:left="720" w:hanging="720"/>
        <w:jc w:val="both"/>
        <w:rPr>
          <w:rFonts w:ascii="Arial" w:hAnsi="Arial" w:cs="Arial"/>
          <w:sz w:val="10"/>
          <w:szCs w:val="10"/>
          <w:lang w:val="hr-HR"/>
        </w:rPr>
      </w:pPr>
    </w:p>
    <w:p w:rsidR="00C61C7E" w:rsidRDefault="00C61C7E" w:rsidP="001D0B1D">
      <w:pPr>
        <w:ind w:left="2552" w:hanging="2552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Mjesto otvaranja ponuda: Grad Beli Manastir, Kralja Tomislava 53, 31300 Beli  Manastir</w:t>
      </w:r>
      <w:r w:rsidR="001D0B1D">
        <w:rPr>
          <w:rFonts w:ascii="Arial" w:hAnsi="Arial" w:cs="Arial"/>
          <w:lang w:val="hr-HR"/>
        </w:rPr>
        <w:t xml:space="preserve">, </w:t>
      </w:r>
      <w:r>
        <w:rPr>
          <w:rFonts w:ascii="Arial" w:hAnsi="Arial" w:cs="Arial"/>
          <w:lang w:val="hr-HR"/>
        </w:rPr>
        <w:t>1. kat</w:t>
      </w:r>
    </w:p>
    <w:p w:rsidR="003C4BB8" w:rsidRPr="00400A0D" w:rsidRDefault="003C4BB8" w:rsidP="00C61C7E">
      <w:pPr>
        <w:ind w:left="720" w:hanging="720"/>
        <w:jc w:val="both"/>
        <w:rPr>
          <w:rFonts w:ascii="Arial" w:hAnsi="Arial" w:cs="Arial"/>
          <w:sz w:val="10"/>
          <w:szCs w:val="10"/>
          <w:lang w:val="hr-HR"/>
        </w:rPr>
      </w:pPr>
    </w:p>
    <w:p w:rsidR="009829CC" w:rsidRPr="00DB582C" w:rsidRDefault="009829CC" w:rsidP="003C4BB8">
      <w:pPr>
        <w:jc w:val="both"/>
        <w:rPr>
          <w:rFonts w:ascii="Arial" w:hAnsi="Arial" w:cs="Arial"/>
          <w:b/>
          <w:iCs/>
          <w:szCs w:val="22"/>
          <w:u w:val="single"/>
        </w:rPr>
      </w:pPr>
      <w:r w:rsidRPr="00DB582C">
        <w:rPr>
          <w:rFonts w:ascii="Arial" w:hAnsi="Arial" w:cs="Arial"/>
          <w:b/>
          <w:iCs/>
          <w:szCs w:val="22"/>
          <w:u w:val="single"/>
        </w:rPr>
        <w:t>Postupak otvaranja i ocjene ponude se ne provodi javno.</w:t>
      </w:r>
    </w:p>
    <w:p w:rsidR="003C4BB8" w:rsidRPr="005104EE" w:rsidRDefault="009829CC" w:rsidP="003C4BB8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5104EE">
        <w:rPr>
          <w:rFonts w:ascii="Arial" w:hAnsi="Arial" w:cs="Arial"/>
          <w:iCs/>
          <w:sz w:val="16"/>
          <w:szCs w:val="16"/>
        </w:rPr>
        <w:t xml:space="preserve"> </w:t>
      </w:r>
    </w:p>
    <w:p w:rsidR="00C61C7E" w:rsidRDefault="00670DD5" w:rsidP="00C61C7E">
      <w:pPr>
        <w:widowControl w:val="0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lang w:val="hr-HR"/>
        </w:rPr>
        <w:t>5</w:t>
      </w:r>
      <w:r w:rsidR="00C61C7E" w:rsidRPr="00E50CE7">
        <w:rPr>
          <w:rFonts w:ascii="Arial" w:hAnsi="Arial" w:cs="Arial"/>
          <w:b/>
          <w:bCs/>
          <w:lang w:val="hr-HR"/>
        </w:rPr>
        <w:t xml:space="preserve">. Posebni </w:t>
      </w:r>
      <w:r w:rsidR="00E50CE7" w:rsidRPr="00E50CE7">
        <w:rPr>
          <w:rFonts w:ascii="Arial" w:hAnsi="Arial" w:cs="Arial"/>
          <w:b/>
          <w:bCs/>
          <w:lang w:val="hr-HR"/>
        </w:rPr>
        <w:t>i</w:t>
      </w:r>
      <w:r w:rsidR="00C61C7E" w:rsidRPr="00E50CE7">
        <w:rPr>
          <w:rFonts w:ascii="Arial" w:hAnsi="Arial" w:cs="Arial"/>
          <w:b/>
          <w:bCs/>
          <w:lang w:val="hr-HR"/>
        </w:rPr>
        <w:t xml:space="preserve"> ostali uvjeti za izvršenje ugovora </w:t>
      </w:r>
    </w:p>
    <w:p w:rsidR="00400A0D" w:rsidRPr="00400A0D" w:rsidRDefault="00400A0D" w:rsidP="00C61C7E">
      <w:pPr>
        <w:widowControl w:val="0"/>
        <w:rPr>
          <w:rFonts w:ascii="Arial" w:hAnsi="Arial" w:cs="Arial"/>
          <w:b/>
          <w:bCs/>
          <w:sz w:val="10"/>
          <w:szCs w:val="10"/>
          <w:lang w:val="hr-HR"/>
        </w:rPr>
      </w:pPr>
    </w:p>
    <w:p w:rsidR="00C625A9" w:rsidRDefault="00C625A9" w:rsidP="00C625A9">
      <w:pPr>
        <w:jc w:val="both"/>
        <w:rPr>
          <w:rFonts w:ascii="Arial" w:hAnsi="Arial" w:cs="Arial"/>
          <w:szCs w:val="22"/>
        </w:rPr>
      </w:pPr>
      <w:r w:rsidRPr="00C625A9">
        <w:rPr>
          <w:rFonts w:ascii="Arial" w:hAnsi="Arial" w:cs="Arial"/>
          <w:szCs w:val="22"/>
        </w:rPr>
        <w:t xml:space="preserve">Ugovor će se zaključiti u skladu sa ponudom i </w:t>
      </w:r>
      <w:r>
        <w:rPr>
          <w:rFonts w:ascii="Arial" w:hAnsi="Arial" w:cs="Arial"/>
          <w:szCs w:val="22"/>
        </w:rPr>
        <w:t xml:space="preserve">ovom </w:t>
      </w:r>
      <w:r w:rsidRPr="00C625A9">
        <w:rPr>
          <w:rFonts w:ascii="Arial" w:hAnsi="Arial" w:cs="Arial"/>
          <w:szCs w:val="22"/>
        </w:rPr>
        <w:t>Dokumentacijom za na</w:t>
      </w:r>
      <w:r w:rsidR="0013430E">
        <w:rPr>
          <w:rFonts w:ascii="Arial" w:hAnsi="Arial" w:cs="Arial"/>
          <w:szCs w:val="22"/>
        </w:rPr>
        <w:t>bavu</w:t>
      </w:r>
      <w:r w:rsidRPr="00C625A9">
        <w:rPr>
          <w:rFonts w:ascii="Arial" w:hAnsi="Arial" w:cs="Arial"/>
          <w:szCs w:val="22"/>
        </w:rPr>
        <w:t>. Ugovor će se zaključiti nakon što odluka o odabiru postane izvršna.</w:t>
      </w:r>
    </w:p>
    <w:p w:rsidR="005104EE" w:rsidRDefault="005104EE" w:rsidP="00275290">
      <w:pPr>
        <w:jc w:val="both"/>
        <w:rPr>
          <w:rFonts w:ascii="Arial" w:hAnsi="Arial" w:cs="Arial"/>
          <w:sz w:val="10"/>
          <w:szCs w:val="10"/>
        </w:rPr>
      </w:pPr>
    </w:p>
    <w:p w:rsidR="005104EE" w:rsidRDefault="005104EE" w:rsidP="00275290">
      <w:pPr>
        <w:jc w:val="both"/>
        <w:rPr>
          <w:rFonts w:ascii="Arial" w:hAnsi="Arial" w:cs="Arial"/>
          <w:sz w:val="10"/>
          <w:szCs w:val="10"/>
        </w:rPr>
      </w:pPr>
    </w:p>
    <w:p w:rsidR="005104EE" w:rsidRDefault="005104EE" w:rsidP="00275290">
      <w:pPr>
        <w:jc w:val="both"/>
        <w:rPr>
          <w:rFonts w:ascii="Arial" w:hAnsi="Arial" w:cs="Arial"/>
          <w:sz w:val="10"/>
          <w:szCs w:val="10"/>
        </w:rPr>
      </w:pPr>
    </w:p>
    <w:p w:rsidR="00275290" w:rsidRPr="009F4734" w:rsidRDefault="00275290" w:rsidP="00275290">
      <w:pPr>
        <w:jc w:val="both"/>
        <w:rPr>
          <w:rFonts w:ascii="Arial" w:hAnsi="Arial" w:cs="Arial"/>
          <w:b/>
          <w:i/>
          <w:szCs w:val="22"/>
          <w:lang w:val="hr-HR"/>
        </w:rPr>
      </w:pPr>
      <w:r w:rsidRPr="009F4734">
        <w:rPr>
          <w:rFonts w:ascii="Arial" w:hAnsi="Arial" w:cs="Arial"/>
          <w:b/>
          <w:i/>
          <w:szCs w:val="22"/>
          <w:lang w:val="hr-HR"/>
        </w:rPr>
        <w:t>5.1. Ugovorna kazna</w:t>
      </w:r>
    </w:p>
    <w:p w:rsidR="00275290" w:rsidRPr="009F4734" w:rsidRDefault="00275290" w:rsidP="00275290">
      <w:pPr>
        <w:jc w:val="both"/>
        <w:rPr>
          <w:rFonts w:ascii="Arial" w:hAnsi="Arial" w:cs="Arial"/>
          <w:sz w:val="10"/>
          <w:szCs w:val="10"/>
          <w:lang w:val="hr-HR"/>
        </w:rPr>
      </w:pPr>
    </w:p>
    <w:p w:rsidR="00275290" w:rsidRPr="009F4734" w:rsidRDefault="00275290" w:rsidP="00275290">
      <w:pPr>
        <w:jc w:val="both"/>
        <w:rPr>
          <w:rFonts w:ascii="Arial" w:hAnsi="Arial" w:cs="Arial"/>
          <w:szCs w:val="22"/>
          <w:lang w:val="hr-HR"/>
        </w:rPr>
      </w:pPr>
      <w:r w:rsidRPr="009F4734">
        <w:rPr>
          <w:rFonts w:ascii="Arial" w:hAnsi="Arial" w:cs="Arial"/>
          <w:szCs w:val="22"/>
          <w:lang w:val="hr-HR"/>
        </w:rPr>
        <w:t>Ako odabrani ponuditelj prekorači rok završetka za predmetnu nabavu dužan je naručitelju platiti ugovornu kaznu u iznosu 0,5% (pet promila) ukupne vrijednosti ugovora bez PDV-a za svaki kalendarski dan prekoračenja roka. Ugovorna kazna ne može prijeći iznos od 10% (deset posto) ukupne vrijednosti Ugovora bez PDV-a.</w:t>
      </w:r>
    </w:p>
    <w:p w:rsidR="00830D73" w:rsidRPr="00ED773A" w:rsidRDefault="00830D73" w:rsidP="00C61C7E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:rsidR="00C61C7E" w:rsidRPr="00E50CE7" w:rsidRDefault="00670DD5" w:rsidP="00C61C7E">
      <w:pPr>
        <w:widowControl w:val="0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</w:rPr>
        <w:t>6</w:t>
      </w:r>
      <w:r w:rsidR="00C61C7E" w:rsidRPr="00C61C7E">
        <w:rPr>
          <w:rFonts w:ascii="Arial" w:hAnsi="Arial" w:cs="Arial"/>
          <w:b/>
          <w:bCs/>
        </w:rPr>
        <w:t xml:space="preserve">. </w:t>
      </w:r>
      <w:r w:rsidR="00C61C7E" w:rsidRPr="00E50CE7">
        <w:rPr>
          <w:rFonts w:ascii="Arial" w:hAnsi="Arial" w:cs="Arial"/>
          <w:b/>
          <w:bCs/>
          <w:lang w:val="hr-HR"/>
        </w:rPr>
        <w:t>Rok za donošenje odluke o odabiru</w:t>
      </w:r>
    </w:p>
    <w:p w:rsidR="00400A0D" w:rsidRPr="00400A0D" w:rsidRDefault="00400A0D" w:rsidP="00C61C7E">
      <w:pPr>
        <w:rPr>
          <w:rFonts w:ascii="Arial" w:hAnsi="Arial" w:cs="Arial"/>
          <w:sz w:val="10"/>
          <w:szCs w:val="10"/>
          <w:lang w:val="hr-HR"/>
        </w:rPr>
      </w:pPr>
    </w:p>
    <w:p w:rsidR="00C61C7E" w:rsidRPr="00E50CE7" w:rsidRDefault="00A466F6" w:rsidP="00C61C7E">
      <w:pPr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lang w:val="hr-HR"/>
        </w:rPr>
        <w:t>15</w:t>
      </w:r>
      <w:r w:rsidR="00C61C7E" w:rsidRPr="00E50CE7">
        <w:rPr>
          <w:rFonts w:ascii="Arial" w:hAnsi="Arial" w:cs="Arial"/>
          <w:lang w:val="hr-HR"/>
        </w:rPr>
        <w:t xml:space="preserve"> dana od isteka roka za dostavu ponuda</w:t>
      </w:r>
      <w:r w:rsidR="00C61C7E" w:rsidRPr="00E50CE7">
        <w:rPr>
          <w:rFonts w:ascii="Arial" w:hAnsi="Arial" w:cs="Arial"/>
          <w:b/>
          <w:bCs/>
          <w:lang w:val="hr-HR"/>
        </w:rPr>
        <w:t>.</w:t>
      </w:r>
    </w:p>
    <w:p w:rsidR="00400A0D" w:rsidRPr="00400A0D" w:rsidRDefault="00400A0D" w:rsidP="00E50CE7">
      <w:pPr>
        <w:jc w:val="both"/>
        <w:rPr>
          <w:rFonts w:ascii="Arial" w:hAnsi="Arial" w:cs="Arial"/>
          <w:sz w:val="10"/>
          <w:szCs w:val="10"/>
          <w:lang w:val="hr-HR"/>
        </w:rPr>
      </w:pPr>
    </w:p>
    <w:p w:rsidR="00C61C7E" w:rsidRDefault="00C61C7E" w:rsidP="00E50CE7">
      <w:pPr>
        <w:jc w:val="both"/>
        <w:rPr>
          <w:rFonts w:ascii="Arial" w:hAnsi="Arial" w:cs="Arial"/>
          <w:lang w:val="hr-HR"/>
        </w:rPr>
      </w:pPr>
      <w:r w:rsidRPr="00E50CE7">
        <w:rPr>
          <w:rFonts w:ascii="Arial" w:hAnsi="Arial" w:cs="Arial"/>
          <w:lang w:val="hr-HR"/>
        </w:rPr>
        <w:t xml:space="preserve">Naručitelj će </w:t>
      </w:r>
      <w:r w:rsidR="00007AF6">
        <w:rPr>
          <w:rFonts w:ascii="Arial" w:hAnsi="Arial" w:cs="Arial"/>
          <w:lang w:val="hr-HR"/>
        </w:rPr>
        <w:t>o</w:t>
      </w:r>
      <w:r w:rsidRPr="00E50CE7">
        <w:rPr>
          <w:rFonts w:ascii="Arial" w:hAnsi="Arial" w:cs="Arial"/>
          <w:lang w:val="hr-HR"/>
        </w:rPr>
        <w:t xml:space="preserve">dluku o odabiru odnosno </w:t>
      </w:r>
      <w:r w:rsidR="00007AF6">
        <w:rPr>
          <w:rFonts w:ascii="Arial" w:hAnsi="Arial" w:cs="Arial"/>
          <w:lang w:val="hr-HR"/>
        </w:rPr>
        <w:t>o</w:t>
      </w:r>
      <w:r w:rsidRPr="00E50CE7">
        <w:rPr>
          <w:rFonts w:ascii="Arial" w:hAnsi="Arial" w:cs="Arial"/>
          <w:lang w:val="hr-HR"/>
        </w:rPr>
        <w:t xml:space="preserve">dluku o poništenju </w:t>
      </w:r>
      <w:r w:rsidR="00BD7A2C">
        <w:rPr>
          <w:rFonts w:ascii="Arial" w:hAnsi="Arial" w:cs="Arial"/>
          <w:lang w:val="hr-HR"/>
        </w:rPr>
        <w:t>postupka ograničenog prikupljanja ponuda</w:t>
      </w:r>
      <w:r w:rsidRPr="00E50CE7">
        <w:rPr>
          <w:rFonts w:ascii="Arial" w:hAnsi="Arial" w:cs="Arial"/>
          <w:lang w:val="hr-HR"/>
        </w:rPr>
        <w:t xml:space="preserve"> dostaviti bez odgode svakom ponuditelju </w:t>
      </w:r>
      <w:r w:rsidR="00A466F6">
        <w:rPr>
          <w:rFonts w:ascii="Arial" w:hAnsi="Arial" w:cs="Arial"/>
          <w:lang w:val="hr-HR"/>
        </w:rPr>
        <w:t>na dokaziv način</w:t>
      </w:r>
      <w:r w:rsidRPr="00E50CE7">
        <w:rPr>
          <w:rFonts w:ascii="Arial" w:hAnsi="Arial" w:cs="Arial"/>
          <w:lang w:val="hr-HR"/>
        </w:rPr>
        <w:t>.</w:t>
      </w:r>
    </w:p>
    <w:p w:rsidR="00A466F6" w:rsidRPr="00987F67" w:rsidRDefault="00A466F6" w:rsidP="00E50CE7">
      <w:pPr>
        <w:jc w:val="both"/>
        <w:rPr>
          <w:rFonts w:ascii="Arial" w:hAnsi="Arial" w:cs="Arial"/>
          <w:sz w:val="10"/>
          <w:szCs w:val="10"/>
          <w:lang w:val="hr-HR"/>
        </w:rPr>
      </w:pPr>
    </w:p>
    <w:p w:rsidR="00A466F6" w:rsidRPr="00F36ACE" w:rsidRDefault="00A466F6" w:rsidP="00E50CE7">
      <w:pPr>
        <w:jc w:val="both"/>
        <w:rPr>
          <w:rFonts w:ascii="Arial" w:hAnsi="Arial" w:cs="Arial"/>
          <w:u w:val="single"/>
          <w:lang w:val="hr-HR"/>
        </w:rPr>
      </w:pPr>
      <w:r w:rsidRPr="00F36ACE">
        <w:rPr>
          <w:rFonts w:ascii="Arial" w:hAnsi="Arial" w:cs="Arial"/>
          <w:u w:val="single"/>
          <w:lang w:val="hr-HR"/>
        </w:rPr>
        <w:t>Protiv odluke o odabiru odnosno odluke o poništenju postupka ograničenog prikupljanja ponuda</w:t>
      </w:r>
      <w:r w:rsidR="00987F67" w:rsidRPr="00F36ACE">
        <w:rPr>
          <w:rFonts w:ascii="Arial" w:hAnsi="Arial" w:cs="Arial"/>
          <w:u w:val="single"/>
          <w:lang w:val="hr-HR"/>
        </w:rPr>
        <w:t xml:space="preserve"> se ne može izjaviti žalba.</w:t>
      </w:r>
    </w:p>
    <w:p w:rsidR="00C90852" w:rsidRPr="00ED773A" w:rsidRDefault="00C90852" w:rsidP="00D73BDB">
      <w:pPr>
        <w:widowControl w:val="0"/>
        <w:tabs>
          <w:tab w:val="left" w:pos="1134"/>
        </w:tabs>
        <w:ind w:right="186"/>
        <w:jc w:val="both"/>
        <w:rPr>
          <w:rFonts w:ascii="Arial" w:hAnsi="Arial" w:cs="Arial"/>
          <w:b/>
          <w:color w:val="FF0000"/>
          <w:sz w:val="16"/>
          <w:szCs w:val="16"/>
          <w:lang w:val="hr-HR"/>
        </w:rPr>
      </w:pPr>
    </w:p>
    <w:p w:rsidR="00A21583" w:rsidRPr="00C915D2" w:rsidRDefault="00670DD5" w:rsidP="006341B9">
      <w:pPr>
        <w:jc w:val="both"/>
        <w:outlineLvl w:val="0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>7</w:t>
      </w:r>
      <w:r w:rsidR="00A21583" w:rsidRPr="00C915D2">
        <w:rPr>
          <w:rFonts w:ascii="Arial" w:hAnsi="Arial" w:cs="Arial"/>
          <w:b/>
          <w:lang w:val="hr-HR"/>
        </w:rPr>
        <w:t>. Rok, način i u</w:t>
      </w:r>
      <w:r w:rsidR="00FA4E2B" w:rsidRPr="00C915D2">
        <w:rPr>
          <w:rFonts w:ascii="Arial" w:hAnsi="Arial" w:cs="Arial"/>
          <w:b/>
          <w:lang w:val="hr-HR"/>
        </w:rPr>
        <w:t>vjeti na</w:t>
      </w:r>
      <w:r w:rsidR="00330528" w:rsidRPr="00C915D2">
        <w:rPr>
          <w:rFonts w:ascii="Arial" w:hAnsi="Arial" w:cs="Arial"/>
          <w:b/>
          <w:lang w:val="hr-HR"/>
        </w:rPr>
        <w:t>č</w:t>
      </w:r>
      <w:r w:rsidR="00FA4E2B" w:rsidRPr="00C915D2">
        <w:rPr>
          <w:rFonts w:ascii="Arial" w:hAnsi="Arial" w:cs="Arial"/>
          <w:b/>
          <w:lang w:val="hr-HR"/>
        </w:rPr>
        <w:t>in pla</w:t>
      </w:r>
      <w:r w:rsidR="00330528" w:rsidRPr="00C915D2">
        <w:rPr>
          <w:rFonts w:ascii="Arial" w:hAnsi="Arial" w:cs="Arial"/>
          <w:b/>
          <w:lang w:val="hr-HR"/>
        </w:rPr>
        <w:t>ć</w:t>
      </w:r>
      <w:r w:rsidR="00FA4E2B" w:rsidRPr="00C915D2">
        <w:rPr>
          <w:rFonts w:ascii="Arial" w:hAnsi="Arial" w:cs="Arial"/>
          <w:b/>
          <w:lang w:val="hr-HR"/>
        </w:rPr>
        <w:t>anja</w:t>
      </w:r>
    </w:p>
    <w:p w:rsidR="00400A0D" w:rsidRPr="00400A0D" w:rsidRDefault="00400A0D" w:rsidP="00D56A61">
      <w:pPr>
        <w:jc w:val="both"/>
        <w:rPr>
          <w:rFonts w:ascii="Arial" w:hAnsi="Arial" w:cs="Arial"/>
          <w:sz w:val="10"/>
          <w:szCs w:val="10"/>
          <w:lang w:val="hr-HR"/>
        </w:rPr>
      </w:pPr>
    </w:p>
    <w:p w:rsidR="00EF5556" w:rsidRDefault="00EF5556" w:rsidP="00D56A61">
      <w:pPr>
        <w:jc w:val="both"/>
        <w:rPr>
          <w:rFonts w:ascii="Arial" w:hAnsi="Arial" w:cs="Arial"/>
          <w:lang w:val="hr-HR"/>
        </w:rPr>
      </w:pPr>
      <w:r w:rsidRPr="00C915D2">
        <w:rPr>
          <w:rFonts w:ascii="Arial" w:hAnsi="Arial" w:cs="Arial"/>
          <w:lang w:val="hr-HR"/>
        </w:rPr>
        <w:t>P</w:t>
      </w:r>
      <w:r w:rsidR="00D56A61" w:rsidRPr="00C915D2">
        <w:rPr>
          <w:rFonts w:ascii="Arial" w:hAnsi="Arial" w:cs="Arial"/>
          <w:lang w:val="hr-HR"/>
        </w:rPr>
        <w:t>reduj</w:t>
      </w:r>
      <w:r w:rsidRPr="00C915D2">
        <w:rPr>
          <w:rFonts w:ascii="Arial" w:hAnsi="Arial" w:cs="Arial"/>
          <w:lang w:val="hr-HR"/>
        </w:rPr>
        <w:t>am isključen</w:t>
      </w:r>
      <w:r w:rsidR="00BC6C48">
        <w:rPr>
          <w:rFonts w:ascii="Arial" w:hAnsi="Arial" w:cs="Arial"/>
          <w:lang w:val="hr-HR"/>
        </w:rPr>
        <w:t xml:space="preserve">, </w:t>
      </w:r>
      <w:r w:rsidR="00BC6C48" w:rsidRPr="00BC6C48">
        <w:rPr>
          <w:rFonts w:ascii="Arial" w:hAnsi="Arial" w:cs="Arial"/>
          <w:szCs w:val="22"/>
        </w:rPr>
        <w:t>kao i traženje da naručitelj preda sredstava osiguranja plaćanja</w:t>
      </w:r>
      <w:r w:rsidRPr="00C915D2">
        <w:rPr>
          <w:rFonts w:ascii="Arial" w:hAnsi="Arial" w:cs="Arial"/>
          <w:lang w:val="hr-HR"/>
        </w:rPr>
        <w:t>.</w:t>
      </w:r>
    </w:p>
    <w:p w:rsidR="00400A0D" w:rsidRPr="00400A0D" w:rsidRDefault="00400A0D" w:rsidP="00D56A61">
      <w:pPr>
        <w:jc w:val="both"/>
        <w:rPr>
          <w:rFonts w:ascii="Arial" w:hAnsi="Arial" w:cs="Arial"/>
          <w:sz w:val="10"/>
          <w:szCs w:val="10"/>
          <w:lang w:val="hr-HR"/>
        </w:rPr>
      </w:pPr>
    </w:p>
    <w:p w:rsidR="00EF5556" w:rsidRDefault="00EF5556" w:rsidP="00D56A61">
      <w:pPr>
        <w:jc w:val="both"/>
        <w:rPr>
          <w:rFonts w:ascii="Arial" w:hAnsi="Arial" w:cs="Arial"/>
          <w:lang w:val="hr-HR"/>
        </w:rPr>
      </w:pPr>
      <w:r w:rsidRPr="00C915D2">
        <w:rPr>
          <w:rFonts w:ascii="Arial" w:hAnsi="Arial" w:cs="Arial"/>
          <w:lang w:val="hr-HR"/>
        </w:rPr>
        <w:t xml:space="preserve">Plaćanje </w:t>
      </w:r>
      <w:r w:rsidR="00DE68E0" w:rsidRPr="005A7ADD">
        <w:rPr>
          <w:rFonts w:ascii="Arial" w:hAnsi="Arial" w:cs="Arial"/>
          <w:lang w:val="hr-HR"/>
        </w:rPr>
        <w:t>prema privremenim i okončanoj situaciji</w:t>
      </w:r>
      <w:r w:rsidR="00DE68E0">
        <w:rPr>
          <w:rFonts w:ascii="Arial" w:hAnsi="Arial" w:cs="Arial"/>
          <w:lang w:val="hr-HR"/>
        </w:rPr>
        <w:t>, ovjerenim od strane nadzornog inženjera</w:t>
      </w:r>
      <w:r w:rsidR="00DE68E0" w:rsidRPr="005A7ADD">
        <w:rPr>
          <w:rFonts w:ascii="Arial" w:hAnsi="Arial" w:cs="Arial"/>
          <w:lang w:val="hr-HR"/>
        </w:rPr>
        <w:t xml:space="preserve"> </w:t>
      </w:r>
      <w:r w:rsidRPr="00C915D2">
        <w:rPr>
          <w:rFonts w:ascii="Arial" w:hAnsi="Arial" w:cs="Arial"/>
          <w:lang w:val="hr-HR"/>
        </w:rPr>
        <w:t xml:space="preserve">u roku </w:t>
      </w:r>
      <w:r w:rsidR="00C915D2">
        <w:rPr>
          <w:rFonts w:ascii="Arial" w:hAnsi="Arial" w:cs="Arial"/>
          <w:lang w:val="hr-HR"/>
        </w:rPr>
        <w:t>30</w:t>
      </w:r>
      <w:r w:rsidRPr="00C915D2">
        <w:rPr>
          <w:rFonts w:ascii="Arial" w:hAnsi="Arial" w:cs="Arial"/>
          <w:lang w:val="hr-HR"/>
        </w:rPr>
        <w:t xml:space="preserve"> dana od </w:t>
      </w:r>
      <w:r w:rsidR="00C915D2">
        <w:rPr>
          <w:rFonts w:ascii="Arial" w:hAnsi="Arial" w:cs="Arial"/>
          <w:lang w:val="hr-HR"/>
        </w:rPr>
        <w:t>ovjere</w:t>
      </w:r>
      <w:r w:rsidR="000A0717" w:rsidRPr="00C915D2">
        <w:rPr>
          <w:rFonts w:ascii="Arial" w:hAnsi="Arial" w:cs="Arial"/>
          <w:lang w:val="hr-HR"/>
        </w:rPr>
        <w:t xml:space="preserve"> </w:t>
      </w:r>
      <w:r w:rsidR="00DE68E0">
        <w:rPr>
          <w:rFonts w:ascii="Arial" w:hAnsi="Arial" w:cs="Arial"/>
          <w:lang w:val="hr-HR"/>
        </w:rPr>
        <w:t>situacije</w:t>
      </w:r>
      <w:r w:rsidR="000A0717" w:rsidRPr="00C915D2">
        <w:rPr>
          <w:rFonts w:ascii="Arial" w:hAnsi="Arial" w:cs="Arial"/>
          <w:lang w:val="hr-HR"/>
        </w:rPr>
        <w:t xml:space="preserve">; </w:t>
      </w:r>
      <w:r w:rsidR="00756B27" w:rsidRPr="00C915D2">
        <w:rPr>
          <w:rFonts w:ascii="Arial" w:hAnsi="Arial" w:cs="Arial"/>
          <w:lang w:val="hr-HR"/>
        </w:rPr>
        <w:t xml:space="preserve">obračun prema stvarno </w:t>
      </w:r>
      <w:r w:rsidR="00DE68E0">
        <w:rPr>
          <w:rFonts w:ascii="Arial" w:hAnsi="Arial" w:cs="Arial"/>
          <w:lang w:val="hr-HR"/>
        </w:rPr>
        <w:t>izvedenim</w:t>
      </w:r>
      <w:r w:rsidR="00756B27" w:rsidRPr="00C915D2">
        <w:rPr>
          <w:rFonts w:ascii="Arial" w:hAnsi="Arial" w:cs="Arial"/>
          <w:lang w:val="hr-HR"/>
        </w:rPr>
        <w:t xml:space="preserve"> </w:t>
      </w:r>
      <w:r w:rsidR="00DE68E0">
        <w:rPr>
          <w:rFonts w:ascii="Arial" w:hAnsi="Arial" w:cs="Arial"/>
          <w:lang w:val="hr-HR"/>
        </w:rPr>
        <w:t>radovima</w:t>
      </w:r>
      <w:r w:rsidRPr="00C915D2">
        <w:rPr>
          <w:rFonts w:ascii="Arial" w:hAnsi="Arial" w:cs="Arial"/>
          <w:lang w:val="hr-HR"/>
        </w:rPr>
        <w:t>.</w:t>
      </w:r>
    </w:p>
    <w:p w:rsidR="00710A2B" w:rsidRPr="00710A2B" w:rsidRDefault="00710A2B" w:rsidP="00D56A61">
      <w:pPr>
        <w:jc w:val="both"/>
        <w:rPr>
          <w:rFonts w:ascii="Arial" w:hAnsi="Arial" w:cs="Arial"/>
          <w:sz w:val="10"/>
          <w:szCs w:val="10"/>
          <w:lang w:val="hr-HR"/>
        </w:rPr>
      </w:pPr>
    </w:p>
    <w:p w:rsidR="00710A2B" w:rsidRPr="000248B5" w:rsidRDefault="00710A2B" w:rsidP="00710A2B">
      <w:pPr>
        <w:jc w:val="both"/>
        <w:rPr>
          <w:rFonts w:ascii="Arial" w:hAnsi="Arial" w:cs="Arial"/>
          <w:szCs w:val="22"/>
        </w:rPr>
      </w:pPr>
      <w:r w:rsidRPr="000248B5">
        <w:rPr>
          <w:rFonts w:ascii="Arial" w:hAnsi="Arial" w:cs="Arial"/>
        </w:rPr>
        <w:t xml:space="preserve">Sukladno članku 6. stavak 1. Zakona o elektroničkom izdavanju računa u javnoj nabavi (“Narodne novine”, broj 94/18) naručitelj je od 1. prosinca 2018. godine obvezan zaprimati i obrađivati te izvršiti plaćanje elektroničkih računa i pratećih isprava izdanih sukladno europskoj normi. Sukladno odredbi članka 7. navedenog Zakona, </w:t>
      </w:r>
      <w:r w:rsidRPr="000248B5">
        <w:rPr>
          <w:rFonts w:ascii="Arial" w:hAnsi="Arial" w:cs="Arial"/>
          <w:u w:val="single"/>
        </w:rPr>
        <w:t xml:space="preserve">ponuditelj je od 1. srpnja 2019. godine </w:t>
      </w:r>
      <w:r w:rsidRPr="000248B5">
        <w:rPr>
          <w:rFonts w:ascii="Arial" w:hAnsi="Arial" w:cs="Arial"/>
          <w:szCs w:val="22"/>
          <w:u w:val="single"/>
          <w:shd w:val="clear" w:color="auto" w:fill="FFFFFF"/>
        </w:rPr>
        <w:t>obvezan izdavati i slati elektroničke račune i prateće isprave sukladno europskoj normi</w:t>
      </w:r>
      <w:r w:rsidRPr="000248B5">
        <w:rPr>
          <w:rFonts w:ascii="Arial" w:hAnsi="Arial" w:cs="Arial"/>
          <w:szCs w:val="22"/>
          <w:shd w:val="clear" w:color="auto" w:fill="FFFFFF"/>
        </w:rPr>
        <w:t>.</w:t>
      </w:r>
    </w:p>
    <w:p w:rsidR="00400A0D" w:rsidRPr="00400A0D" w:rsidRDefault="00400A0D" w:rsidP="00D56A61">
      <w:pPr>
        <w:jc w:val="both"/>
        <w:rPr>
          <w:rFonts w:ascii="Arial" w:hAnsi="Arial" w:cs="Arial"/>
          <w:sz w:val="10"/>
          <w:szCs w:val="10"/>
          <w:lang w:val="hr-HR"/>
        </w:rPr>
      </w:pPr>
    </w:p>
    <w:p w:rsidR="00C915D2" w:rsidRDefault="00C915D2" w:rsidP="00D56A61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Obračun </w:t>
      </w:r>
      <w:r w:rsidR="00DE68E0">
        <w:rPr>
          <w:rFonts w:ascii="Arial" w:hAnsi="Arial" w:cs="Arial"/>
          <w:lang w:val="hr-HR"/>
        </w:rPr>
        <w:t>izvedenih radova</w:t>
      </w:r>
      <w:r>
        <w:rPr>
          <w:rFonts w:ascii="Arial" w:hAnsi="Arial" w:cs="Arial"/>
          <w:lang w:val="hr-HR"/>
        </w:rPr>
        <w:t xml:space="preserve"> vršit će se na temelju prihvaćenih jediničnih cijena iz ponudbenog troškovnika i stvarn</w:t>
      </w:r>
      <w:r w:rsidR="00E50CE7">
        <w:rPr>
          <w:rFonts w:ascii="Arial" w:hAnsi="Arial" w:cs="Arial"/>
          <w:lang w:val="hr-HR"/>
        </w:rPr>
        <w:t>o</w:t>
      </w:r>
      <w:r>
        <w:rPr>
          <w:rFonts w:ascii="Arial" w:hAnsi="Arial" w:cs="Arial"/>
          <w:lang w:val="hr-HR"/>
        </w:rPr>
        <w:t xml:space="preserve"> </w:t>
      </w:r>
      <w:r w:rsidR="00DE68E0">
        <w:rPr>
          <w:rFonts w:ascii="Arial" w:hAnsi="Arial" w:cs="Arial"/>
          <w:lang w:val="hr-HR"/>
        </w:rPr>
        <w:t>izvedenih radova</w:t>
      </w:r>
      <w:r>
        <w:rPr>
          <w:rFonts w:ascii="Arial" w:hAnsi="Arial" w:cs="Arial"/>
          <w:lang w:val="hr-HR"/>
        </w:rPr>
        <w:t>.</w:t>
      </w:r>
    </w:p>
    <w:p w:rsidR="00400A0D" w:rsidRPr="00400A0D" w:rsidRDefault="00400A0D" w:rsidP="00D56A61">
      <w:pPr>
        <w:jc w:val="both"/>
        <w:rPr>
          <w:rFonts w:ascii="Arial" w:hAnsi="Arial" w:cs="Arial"/>
          <w:sz w:val="10"/>
          <w:szCs w:val="10"/>
          <w:lang w:val="hr-HR"/>
        </w:rPr>
      </w:pPr>
    </w:p>
    <w:p w:rsidR="00D56A61" w:rsidRDefault="00EF5556" w:rsidP="00D56A61">
      <w:pPr>
        <w:jc w:val="both"/>
        <w:rPr>
          <w:rFonts w:ascii="Arial" w:hAnsi="Arial" w:cs="Arial"/>
          <w:lang w:val="hr-HR"/>
        </w:rPr>
      </w:pPr>
      <w:r w:rsidRPr="00C915D2">
        <w:rPr>
          <w:rFonts w:ascii="Arial" w:hAnsi="Arial" w:cs="Arial"/>
          <w:lang w:val="hr-HR"/>
        </w:rPr>
        <w:t>Plaćanje se obavlja na račun ponuditelja</w:t>
      </w:r>
      <w:r w:rsidR="00134912" w:rsidRPr="00C915D2">
        <w:rPr>
          <w:rFonts w:ascii="Arial" w:hAnsi="Arial" w:cs="Arial"/>
          <w:lang w:val="hr-HR"/>
        </w:rPr>
        <w:t>.</w:t>
      </w:r>
    </w:p>
    <w:p w:rsidR="00FA4E2B" w:rsidRPr="00ED773A" w:rsidRDefault="00FA4E2B">
      <w:pPr>
        <w:jc w:val="both"/>
        <w:rPr>
          <w:rFonts w:ascii="Arial" w:hAnsi="Arial" w:cs="Arial"/>
          <w:sz w:val="16"/>
          <w:szCs w:val="16"/>
          <w:lang w:val="hr-HR"/>
        </w:rPr>
      </w:pPr>
    </w:p>
    <w:p w:rsidR="00105863" w:rsidRPr="00105863" w:rsidRDefault="00670DD5" w:rsidP="00F832BD">
      <w:pPr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8</w:t>
      </w:r>
      <w:r w:rsidR="00C625A9">
        <w:rPr>
          <w:rFonts w:ascii="Arial" w:hAnsi="Arial" w:cs="Arial"/>
          <w:b/>
          <w:lang w:val="hr-HR"/>
        </w:rPr>
        <w:t xml:space="preserve">. Trošak ponude </w:t>
      </w:r>
    </w:p>
    <w:p w:rsidR="00400A0D" w:rsidRPr="00400A0D" w:rsidRDefault="00400A0D" w:rsidP="00F832BD">
      <w:pPr>
        <w:jc w:val="both"/>
        <w:rPr>
          <w:rFonts w:ascii="Arial" w:hAnsi="Arial" w:cs="Arial"/>
          <w:sz w:val="10"/>
          <w:szCs w:val="10"/>
          <w:lang w:val="hr-HR"/>
        </w:rPr>
      </w:pPr>
    </w:p>
    <w:p w:rsidR="00C625A9" w:rsidRDefault="00C625A9" w:rsidP="00F832BD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Trošak pripreme i podnošenja ponuda u cijelosti snosi ponuditelj.</w:t>
      </w:r>
    </w:p>
    <w:p w:rsidR="00A8595A" w:rsidRPr="00400A0D" w:rsidRDefault="00A8595A" w:rsidP="00F832BD">
      <w:pPr>
        <w:jc w:val="both"/>
        <w:rPr>
          <w:rFonts w:ascii="Arial" w:hAnsi="Arial" w:cs="Arial"/>
          <w:sz w:val="16"/>
          <w:szCs w:val="16"/>
          <w:lang w:val="hr-HR"/>
        </w:rPr>
      </w:pPr>
    </w:p>
    <w:p w:rsidR="00275290" w:rsidRPr="009F4734" w:rsidRDefault="00275290" w:rsidP="00275290">
      <w:pPr>
        <w:spacing w:line="360" w:lineRule="auto"/>
        <w:jc w:val="both"/>
        <w:rPr>
          <w:rFonts w:ascii="Arial" w:hAnsi="Arial" w:cs="Arial"/>
          <w:b/>
          <w:szCs w:val="22"/>
          <w:lang w:val="hr-HR"/>
        </w:rPr>
      </w:pPr>
      <w:r>
        <w:rPr>
          <w:rFonts w:ascii="Arial" w:hAnsi="Arial" w:cs="Arial"/>
          <w:b/>
          <w:szCs w:val="22"/>
          <w:lang w:val="hr-HR"/>
        </w:rPr>
        <w:t>9</w:t>
      </w:r>
      <w:r w:rsidRPr="009F4734">
        <w:rPr>
          <w:rFonts w:ascii="Arial" w:hAnsi="Arial" w:cs="Arial"/>
          <w:b/>
          <w:szCs w:val="22"/>
          <w:lang w:val="hr-HR"/>
        </w:rPr>
        <w:t>. Ostale odredbe</w:t>
      </w:r>
    </w:p>
    <w:p w:rsidR="00275290" w:rsidRPr="009F4734" w:rsidRDefault="00275290" w:rsidP="00275290">
      <w:pPr>
        <w:contextualSpacing/>
        <w:jc w:val="both"/>
        <w:rPr>
          <w:rFonts w:ascii="Arial" w:hAnsi="Arial" w:cs="Arial"/>
          <w:lang w:val="hr-HR"/>
        </w:rPr>
      </w:pPr>
      <w:r w:rsidRPr="009F4734">
        <w:rPr>
          <w:rFonts w:ascii="Arial" w:hAnsi="Arial" w:cs="Arial"/>
          <w:szCs w:val="22"/>
          <w:lang w:val="hr-HR"/>
        </w:rPr>
        <w:t>Ponuda koja je suprotna odredbama ov</w:t>
      </w:r>
      <w:r w:rsidR="001675A7">
        <w:rPr>
          <w:rFonts w:ascii="Arial" w:hAnsi="Arial" w:cs="Arial"/>
          <w:szCs w:val="22"/>
          <w:lang w:val="hr-HR"/>
        </w:rPr>
        <w:t>e Dokumentacije za nadmetanje</w:t>
      </w:r>
      <w:r w:rsidRPr="009F4734">
        <w:rPr>
          <w:rFonts w:ascii="Arial" w:hAnsi="Arial" w:cs="Arial"/>
          <w:szCs w:val="22"/>
          <w:lang w:val="hr-HR"/>
        </w:rPr>
        <w:t xml:space="preserve"> ili koja sadrži pogreške, nedostatke, odnosno nejasnoće, ukoliko te pogreške, nedostaci odnosno nejasnoće nisu uklonjivi ili u kojoj pojašnjenjem ili upotpunjavanjem ponude nije uklonjena pogreška, nedostatak ili nejasnoća, rezultirat će odbijanjem takve ponude.  </w:t>
      </w:r>
    </w:p>
    <w:p w:rsidR="00275290" w:rsidRDefault="00275290" w:rsidP="00275290">
      <w:pPr>
        <w:jc w:val="both"/>
        <w:rPr>
          <w:rFonts w:ascii="Arial" w:hAnsi="Arial" w:cs="Arial"/>
          <w:lang w:val="hr-HR"/>
        </w:rPr>
      </w:pPr>
    </w:p>
    <w:p w:rsidR="00275290" w:rsidRPr="00A46AB4" w:rsidRDefault="00275290" w:rsidP="00275290">
      <w:pPr>
        <w:spacing w:line="360" w:lineRule="auto"/>
        <w:jc w:val="both"/>
        <w:rPr>
          <w:rFonts w:ascii="Arial" w:hAnsi="Arial" w:cs="Arial"/>
          <w:lang w:val="hr-HR"/>
        </w:rPr>
      </w:pPr>
    </w:p>
    <w:tbl>
      <w:tblPr>
        <w:tblW w:w="0" w:type="auto"/>
        <w:tblInd w:w="6629" w:type="dxa"/>
        <w:tblLayout w:type="fixed"/>
        <w:tblLook w:val="0000" w:firstRow="0" w:lastRow="0" w:firstColumn="0" w:lastColumn="0" w:noHBand="0" w:noVBand="0"/>
      </w:tblPr>
      <w:tblGrid>
        <w:gridCol w:w="3509"/>
      </w:tblGrid>
      <w:tr w:rsidR="00275290" w:rsidRPr="00A46AB4" w:rsidTr="00227BF0">
        <w:tc>
          <w:tcPr>
            <w:tcW w:w="3509" w:type="dxa"/>
          </w:tcPr>
          <w:p w:rsidR="00275290" w:rsidRDefault="00275290" w:rsidP="00227BF0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A46AB4">
              <w:rPr>
                <w:rFonts w:ascii="Arial" w:hAnsi="Arial" w:cs="Arial"/>
                <w:b/>
                <w:sz w:val="24"/>
                <w:lang w:val="hr-HR"/>
              </w:rPr>
              <w:t>P</w:t>
            </w:r>
            <w:r>
              <w:rPr>
                <w:rFonts w:ascii="Arial" w:hAnsi="Arial" w:cs="Arial"/>
                <w:b/>
                <w:sz w:val="24"/>
                <w:lang w:val="hr-HR"/>
              </w:rPr>
              <w:t xml:space="preserve"> R E D S J E D N I K</w:t>
            </w:r>
          </w:p>
          <w:p w:rsidR="00275290" w:rsidRPr="00A46AB4" w:rsidRDefault="00275290" w:rsidP="00227BF0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lang w:val="hr-HR"/>
              </w:rPr>
              <w:t>POVJERENSTVA</w:t>
            </w:r>
            <w:r w:rsidRPr="00A46AB4">
              <w:rPr>
                <w:rFonts w:ascii="Arial" w:hAnsi="Arial" w:cs="Arial"/>
                <w:b/>
                <w:sz w:val="24"/>
                <w:lang w:val="hr-HR"/>
              </w:rPr>
              <w:t xml:space="preserve"> </w:t>
            </w:r>
          </w:p>
          <w:p w:rsidR="00275290" w:rsidRPr="00A46AB4" w:rsidRDefault="00275290" w:rsidP="00227BF0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  <w:p w:rsidR="00275290" w:rsidRPr="00A46AB4" w:rsidRDefault="00275290" w:rsidP="00227BF0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 w:rsidRPr="009F4734">
              <w:rPr>
                <w:rFonts w:ascii="Arial" w:hAnsi="Arial" w:cs="Arial"/>
                <w:i/>
                <w:sz w:val="24"/>
                <w:lang w:val="hr-HR"/>
              </w:rPr>
              <w:t>Laura Blagus Tenjeri</w:t>
            </w:r>
          </w:p>
        </w:tc>
      </w:tr>
    </w:tbl>
    <w:p w:rsidR="008E78DC" w:rsidRPr="00A46AB4" w:rsidRDefault="008E78DC" w:rsidP="008E78DC">
      <w:pPr>
        <w:spacing w:line="360" w:lineRule="auto"/>
        <w:jc w:val="both"/>
        <w:rPr>
          <w:rFonts w:ascii="Arial" w:hAnsi="Arial" w:cs="Arial"/>
          <w:lang w:val="hr-HR"/>
        </w:rPr>
      </w:pPr>
    </w:p>
    <w:tbl>
      <w:tblPr>
        <w:tblW w:w="0" w:type="auto"/>
        <w:tblInd w:w="6629" w:type="dxa"/>
        <w:tblLayout w:type="fixed"/>
        <w:tblLook w:val="0000" w:firstRow="0" w:lastRow="0" w:firstColumn="0" w:lastColumn="0" w:noHBand="0" w:noVBand="0"/>
      </w:tblPr>
      <w:tblGrid>
        <w:gridCol w:w="3509"/>
      </w:tblGrid>
      <w:tr w:rsidR="008E78DC" w:rsidRPr="00A46AB4" w:rsidTr="00F64324">
        <w:tc>
          <w:tcPr>
            <w:tcW w:w="3509" w:type="dxa"/>
          </w:tcPr>
          <w:p w:rsidR="008E78DC" w:rsidRPr="00A46AB4" w:rsidRDefault="008E78DC" w:rsidP="00F64324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</w:p>
        </w:tc>
      </w:tr>
    </w:tbl>
    <w:p w:rsidR="008E78DC" w:rsidRPr="00A46AB4" w:rsidRDefault="008E78DC" w:rsidP="008E78DC">
      <w:pPr>
        <w:jc w:val="both"/>
        <w:rPr>
          <w:rFonts w:ascii="Arial" w:hAnsi="Arial" w:cs="Arial"/>
          <w:u w:val="single"/>
          <w:lang w:val="hr-HR"/>
        </w:rPr>
      </w:pPr>
    </w:p>
    <w:p w:rsidR="007E6260" w:rsidRDefault="007E6260" w:rsidP="00365EF9">
      <w:pPr>
        <w:jc w:val="both"/>
        <w:rPr>
          <w:rFonts w:ascii="Arial" w:hAnsi="Arial" w:cs="Arial"/>
          <w:lang w:val="hr-HR"/>
        </w:rPr>
      </w:pPr>
    </w:p>
    <w:p w:rsidR="00871BAF" w:rsidRDefault="00871BAF" w:rsidP="00365EF9">
      <w:pPr>
        <w:jc w:val="both"/>
        <w:rPr>
          <w:rFonts w:ascii="Arial" w:hAnsi="Arial" w:cs="Arial"/>
          <w:lang w:val="hr-HR"/>
        </w:rPr>
      </w:pPr>
    </w:p>
    <w:p w:rsidR="009F2D86" w:rsidRDefault="00C86555" w:rsidP="00670DD5">
      <w:pPr>
        <w:rPr>
          <w:rFonts w:ascii="Arial" w:hAnsi="Arial" w:cs="Arial"/>
          <w:b/>
          <w:bCs/>
          <w:sz w:val="28"/>
          <w:szCs w:val="28"/>
          <w:lang w:val="hr-HR"/>
        </w:rPr>
      </w:pPr>
      <w:r>
        <w:rPr>
          <w:rFonts w:ascii="Arial" w:hAnsi="Arial" w:cs="Arial"/>
          <w:b/>
          <w:lang w:val="hr-HR"/>
        </w:rPr>
        <w:br w:type="page"/>
      </w:r>
      <w:r w:rsidR="00F2432E" w:rsidRPr="00F2432E">
        <w:rPr>
          <w:rFonts w:ascii="Arial" w:hAnsi="Arial" w:cs="Arial"/>
          <w:b/>
          <w:sz w:val="28"/>
          <w:szCs w:val="28"/>
          <w:lang w:val="hr-HR"/>
        </w:rPr>
        <w:lastRenderedPageBreak/>
        <w:t xml:space="preserve">VII. </w:t>
      </w:r>
      <w:r w:rsidR="007C22EC">
        <w:rPr>
          <w:rFonts w:ascii="Arial" w:hAnsi="Arial" w:cs="Arial"/>
          <w:b/>
          <w:bCs/>
          <w:sz w:val="28"/>
          <w:szCs w:val="28"/>
          <w:lang w:val="hr-HR"/>
        </w:rPr>
        <w:t>PONUDBENI LIST</w:t>
      </w:r>
    </w:p>
    <w:p w:rsidR="007C22EC" w:rsidRPr="00691DB6" w:rsidRDefault="007C22EC" w:rsidP="00365EF9">
      <w:pPr>
        <w:spacing w:after="40"/>
        <w:rPr>
          <w:rFonts w:ascii="Arial" w:hAnsi="Arial" w:cs="Arial"/>
          <w:b/>
          <w:sz w:val="10"/>
          <w:szCs w:val="10"/>
          <w:lang w:val="hr-HR"/>
        </w:rPr>
      </w:pPr>
    </w:p>
    <w:p w:rsidR="00121A71" w:rsidRDefault="00121A71" w:rsidP="00365EF9">
      <w:pPr>
        <w:spacing w:after="40"/>
        <w:rPr>
          <w:rFonts w:ascii="Arial" w:hAnsi="Arial" w:cs="Arial"/>
          <w:b/>
          <w:szCs w:val="22"/>
          <w:lang w:val="hr-HR"/>
        </w:rPr>
      </w:pPr>
      <w:r w:rsidRPr="007C22EC">
        <w:rPr>
          <w:rFonts w:ascii="Arial" w:hAnsi="Arial" w:cs="Arial"/>
          <w:b/>
          <w:szCs w:val="22"/>
          <w:lang w:val="hr-HR"/>
        </w:rPr>
        <w:t>1. NARUČITELJ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095"/>
      </w:tblGrid>
      <w:tr w:rsidR="00121A71" w:rsidRPr="005C5F5E">
        <w:trPr>
          <w:trHeight w:val="559"/>
        </w:trPr>
        <w:tc>
          <w:tcPr>
            <w:tcW w:w="3544" w:type="dxa"/>
            <w:shd w:val="clear" w:color="auto" w:fill="D9D9D9"/>
          </w:tcPr>
          <w:p w:rsidR="007C22EC" w:rsidRPr="005C5F5E" w:rsidRDefault="007C22EC" w:rsidP="005C5F5E">
            <w:pPr>
              <w:spacing w:after="40"/>
              <w:rPr>
                <w:rFonts w:ascii="Arial" w:hAnsi="Arial" w:cs="Arial"/>
                <w:b/>
                <w:sz w:val="10"/>
                <w:szCs w:val="10"/>
                <w:lang w:val="hr-HR"/>
              </w:rPr>
            </w:pPr>
          </w:p>
          <w:p w:rsidR="00121A71" w:rsidRPr="005C5F5E" w:rsidRDefault="00121A71" w:rsidP="005C5F5E">
            <w:pPr>
              <w:spacing w:after="40"/>
              <w:rPr>
                <w:rFonts w:ascii="Arial" w:hAnsi="Arial" w:cs="Arial"/>
                <w:b/>
                <w:sz w:val="20"/>
                <w:lang w:val="hr-HR"/>
              </w:rPr>
            </w:pPr>
            <w:r w:rsidRPr="005C5F5E">
              <w:rPr>
                <w:rFonts w:ascii="Arial" w:hAnsi="Arial" w:cs="Arial"/>
                <w:b/>
                <w:sz w:val="20"/>
                <w:lang w:val="hr-HR"/>
              </w:rPr>
              <w:t>Naziv:</w:t>
            </w:r>
          </w:p>
        </w:tc>
        <w:tc>
          <w:tcPr>
            <w:tcW w:w="6095" w:type="dxa"/>
          </w:tcPr>
          <w:p w:rsidR="007C22EC" w:rsidRPr="005C5F5E" w:rsidRDefault="007C22EC" w:rsidP="005C5F5E">
            <w:pPr>
              <w:spacing w:after="40"/>
              <w:rPr>
                <w:rFonts w:ascii="Arial" w:hAnsi="Arial" w:cs="Arial"/>
                <w:b/>
                <w:sz w:val="10"/>
                <w:szCs w:val="10"/>
                <w:lang w:val="hr-HR"/>
              </w:rPr>
            </w:pPr>
          </w:p>
          <w:p w:rsidR="00121A71" w:rsidRPr="005C5F5E" w:rsidRDefault="00121A71" w:rsidP="005C5F5E">
            <w:pPr>
              <w:spacing w:after="40"/>
              <w:rPr>
                <w:rFonts w:ascii="Arial" w:hAnsi="Arial" w:cs="Arial"/>
                <w:b/>
                <w:szCs w:val="22"/>
                <w:lang w:val="hr-HR"/>
              </w:rPr>
            </w:pPr>
            <w:r w:rsidRPr="005C5F5E">
              <w:rPr>
                <w:rFonts w:ascii="Arial" w:hAnsi="Arial" w:cs="Arial"/>
                <w:b/>
                <w:szCs w:val="22"/>
                <w:lang w:val="hr-HR"/>
              </w:rPr>
              <w:t>GRAD BELI MANASTIR</w:t>
            </w:r>
          </w:p>
        </w:tc>
      </w:tr>
      <w:tr w:rsidR="00121A71" w:rsidRPr="005C5F5E">
        <w:trPr>
          <w:trHeight w:val="559"/>
        </w:trPr>
        <w:tc>
          <w:tcPr>
            <w:tcW w:w="3544" w:type="dxa"/>
            <w:shd w:val="clear" w:color="auto" w:fill="D9D9D9"/>
          </w:tcPr>
          <w:p w:rsidR="007C22EC" w:rsidRPr="005C5F5E" w:rsidRDefault="007C22EC" w:rsidP="005C5F5E">
            <w:pPr>
              <w:spacing w:after="40"/>
              <w:rPr>
                <w:rFonts w:ascii="Arial" w:hAnsi="Arial" w:cs="Arial"/>
                <w:b/>
                <w:sz w:val="10"/>
                <w:szCs w:val="10"/>
                <w:lang w:val="hr-HR"/>
              </w:rPr>
            </w:pPr>
          </w:p>
          <w:p w:rsidR="00121A71" w:rsidRPr="005C5F5E" w:rsidRDefault="00121A71" w:rsidP="005C5F5E">
            <w:pPr>
              <w:spacing w:after="40"/>
              <w:rPr>
                <w:rFonts w:ascii="Arial" w:hAnsi="Arial" w:cs="Arial"/>
                <w:b/>
                <w:sz w:val="20"/>
                <w:lang w:val="hr-HR"/>
              </w:rPr>
            </w:pPr>
            <w:r w:rsidRPr="005C5F5E">
              <w:rPr>
                <w:rFonts w:ascii="Arial" w:hAnsi="Arial" w:cs="Arial"/>
                <w:b/>
                <w:sz w:val="20"/>
                <w:lang w:val="hr-HR"/>
              </w:rPr>
              <w:t>Sjedište:</w:t>
            </w:r>
          </w:p>
        </w:tc>
        <w:tc>
          <w:tcPr>
            <w:tcW w:w="6095" w:type="dxa"/>
          </w:tcPr>
          <w:p w:rsidR="007C22EC" w:rsidRPr="005C5F5E" w:rsidRDefault="007C22EC" w:rsidP="005C5F5E">
            <w:pPr>
              <w:spacing w:after="40"/>
              <w:rPr>
                <w:rFonts w:ascii="Arial" w:hAnsi="Arial" w:cs="Arial"/>
                <w:b/>
                <w:sz w:val="10"/>
                <w:szCs w:val="10"/>
                <w:lang w:val="hr-HR"/>
              </w:rPr>
            </w:pPr>
          </w:p>
          <w:p w:rsidR="00121A71" w:rsidRPr="005C5F5E" w:rsidRDefault="00691DB6" w:rsidP="00691DB6">
            <w:pPr>
              <w:spacing w:after="40"/>
              <w:rPr>
                <w:rFonts w:ascii="Arial" w:hAnsi="Arial" w:cs="Arial"/>
                <w:b/>
                <w:szCs w:val="22"/>
                <w:lang w:val="hr-HR"/>
              </w:rPr>
            </w:pPr>
            <w:r>
              <w:rPr>
                <w:rFonts w:ascii="Arial" w:hAnsi="Arial" w:cs="Arial"/>
                <w:b/>
                <w:szCs w:val="22"/>
                <w:lang w:val="hr-HR"/>
              </w:rPr>
              <w:t>Ulica k</w:t>
            </w:r>
            <w:r w:rsidR="00121A71" w:rsidRPr="005C5F5E">
              <w:rPr>
                <w:rFonts w:ascii="Arial" w:hAnsi="Arial" w:cs="Arial"/>
                <w:b/>
                <w:szCs w:val="22"/>
                <w:lang w:val="hr-HR"/>
              </w:rPr>
              <w:t>ralja Tomislava 53, 31300 Beli Manastir</w:t>
            </w:r>
          </w:p>
        </w:tc>
      </w:tr>
    </w:tbl>
    <w:p w:rsidR="00121A71" w:rsidRPr="00670DD5" w:rsidRDefault="00121A71" w:rsidP="00121A71">
      <w:pPr>
        <w:spacing w:after="40"/>
        <w:ind w:left="360"/>
        <w:rPr>
          <w:rFonts w:ascii="Arial" w:hAnsi="Arial" w:cs="Arial"/>
          <w:sz w:val="10"/>
          <w:szCs w:val="10"/>
          <w:lang w:val="hr-HR"/>
        </w:rPr>
      </w:pPr>
    </w:p>
    <w:p w:rsidR="007C22EC" w:rsidRPr="00670DD5" w:rsidRDefault="00121A71" w:rsidP="00121A71">
      <w:pPr>
        <w:spacing w:after="40"/>
        <w:rPr>
          <w:rFonts w:ascii="Arial" w:hAnsi="Arial" w:cs="Arial"/>
          <w:b/>
          <w:sz w:val="10"/>
          <w:szCs w:val="10"/>
          <w:lang w:val="hr-HR"/>
        </w:rPr>
      </w:pPr>
      <w:r w:rsidRPr="007C22EC">
        <w:rPr>
          <w:rFonts w:ascii="Arial" w:hAnsi="Arial" w:cs="Arial"/>
          <w:b/>
          <w:szCs w:val="22"/>
          <w:lang w:val="hr-HR"/>
        </w:rPr>
        <w:t>2. PONUDITELJ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047"/>
        <w:gridCol w:w="3048"/>
      </w:tblGrid>
      <w:tr w:rsidR="00121A71" w:rsidRPr="007C22EC">
        <w:trPr>
          <w:trHeight w:val="552"/>
        </w:trPr>
        <w:tc>
          <w:tcPr>
            <w:tcW w:w="3544" w:type="dxa"/>
            <w:shd w:val="clear" w:color="auto" w:fill="D9D9D9"/>
          </w:tcPr>
          <w:p w:rsidR="007C22EC" w:rsidRPr="007C22EC" w:rsidRDefault="007C22EC" w:rsidP="00121A71">
            <w:pPr>
              <w:spacing w:after="40"/>
              <w:rPr>
                <w:rFonts w:ascii="Arial" w:hAnsi="Arial" w:cs="Arial"/>
                <w:b/>
                <w:sz w:val="10"/>
                <w:szCs w:val="10"/>
                <w:lang w:val="hr-HR"/>
              </w:rPr>
            </w:pPr>
          </w:p>
          <w:p w:rsidR="00121A71" w:rsidRPr="007C22EC" w:rsidRDefault="00121A71" w:rsidP="00121A71">
            <w:pPr>
              <w:spacing w:after="40"/>
              <w:rPr>
                <w:rFonts w:ascii="Arial" w:hAnsi="Arial" w:cs="Arial"/>
                <w:b/>
                <w:sz w:val="20"/>
                <w:lang w:val="hr-HR"/>
              </w:rPr>
            </w:pPr>
            <w:r w:rsidRPr="007C22EC">
              <w:rPr>
                <w:rFonts w:ascii="Arial" w:hAnsi="Arial" w:cs="Arial"/>
                <w:b/>
                <w:sz w:val="20"/>
                <w:lang w:val="hr-HR"/>
              </w:rPr>
              <w:t>Naziv</w:t>
            </w:r>
            <w:r w:rsidR="0023717F" w:rsidRPr="007C22EC">
              <w:rPr>
                <w:rFonts w:ascii="Arial" w:hAnsi="Arial" w:cs="Arial"/>
                <w:b/>
                <w:sz w:val="20"/>
                <w:lang w:val="hr-HR"/>
              </w:rPr>
              <w:t xml:space="preserve"> i sjedište ponuditelja</w:t>
            </w:r>
            <w:r w:rsidRPr="007C22EC">
              <w:rPr>
                <w:rFonts w:ascii="Arial" w:hAnsi="Arial" w:cs="Arial"/>
                <w:b/>
                <w:sz w:val="20"/>
                <w:lang w:val="hr-HR"/>
              </w:rPr>
              <w:t>:</w:t>
            </w:r>
          </w:p>
        </w:tc>
        <w:tc>
          <w:tcPr>
            <w:tcW w:w="6095" w:type="dxa"/>
            <w:gridSpan w:val="2"/>
          </w:tcPr>
          <w:p w:rsidR="00121A71" w:rsidRPr="007C22EC" w:rsidRDefault="00121A71" w:rsidP="00121A71">
            <w:pPr>
              <w:spacing w:after="40"/>
              <w:rPr>
                <w:rFonts w:ascii="Arial" w:hAnsi="Arial" w:cs="Arial"/>
                <w:b/>
                <w:szCs w:val="22"/>
                <w:lang w:val="hr-HR"/>
              </w:rPr>
            </w:pPr>
          </w:p>
        </w:tc>
      </w:tr>
      <w:tr w:rsidR="00121A71" w:rsidRPr="007C22EC">
        <w:trPr>
          <w:trHeight w:val="552"/>
        </w:trPr>
        <w:tc>
          <w:tcPr>
            <w:tcW w:w="3544" w:type="dxa"/>
            <w:shd w:val="clear" w:color="auto" w:fill="D9D9D9"/>
          </w:tcPr>
          <w:p w:rsidR="007C22EC" w:rsidRPr="007C22EC" w:rsidRDefault="007C22EC" w:rsidP="00121A71">
            <w:pPr>
              <w:spacing w:after="40"/>
              <w:rPr>
                <w:rFonts w:ascii="Arial" w:hAnsi="Arial" w:cs="Arial"/>
                <w:b/>
                <w:sz w:val="10"/>
                <w:szCs w:val="10"/>
                <w:lang w:val="hr-HR"/>
              </w:rPr>
            </w:pPr>
          </w:p>
          <w:p w:rsidR="00121A71" w:rsidRPr="007C22EC" w:rsidRDefault="0023717F" w:rsidP="00121A71">
            <w:pPr>
              <w:spacing w:after="40"/>
              <w:rPr>
                <w:rFonts w:ascii="Arial" w:hAnsi="Arial" w:cs="Arial"/>
                <w:b/>
                <w:sz w:val="20"/>
                <w:lang w:val="hr-HR"/>
              </w:rPr>
            </w:pPr>
            <w:r w:rsidRPr="007C22EC">
              <w:rPr>
                <w:rFonts w:ascii="Arial" w:hAnsi="Arial" w:cs="Arial"/>
                <w:b/>
                <w:sz w:val="20"/>
                <w:lang w:val="hr-HR"/>
              </w:rPr>
              <w:t>Adresa</w:t>
            </w:r>
            <w:r w:rsidR="00121A71" w:rsidRPr="007C22EC">
              <w:rPr>
                <w:rFonts w:ascii="Arial" w:hAnsi="Arial" w:cs="Arial"/>
                <w:b/>
                <w:sz w:val="20"/>
                <w:lang w:val="hr-HR"/>
              </w:rPr>
              <w:t>:</w:t>
            </w:r>
          </w:p>
        </w:tc>
        <w:tc>
          <w:tcPr>
            <w:tcW w:w="6095" w:type="dxa"/>
            <w:gridSpan w:val="2"/>
          </w:tcPr>
          <w:p w:rsidR="00121A71" w:rsidRPr="007C22EC" w:rsidRDefault="00121A71" w:rsidP="00121A71">
            <w:pPr>
              <w:spacing w:after="40"/>
              <w:rPr>
                <w:rFonts w:ascii="Arial" w:hAnsi="Arial" w:cs="Arial"/>
                <w:b/>
                <w:szCs w:val="22"/>
                <w:lang w:val="hr-HR"/>
              </w:rPr>
            </w:pPr>
          </w:p>
        </w:tc>
      </w:tr>
      <w:tr w:rsidR="0023717F" w:rsidRPr="007C22EC">
        <w:trPr>
          <w:trHeight w:val="552"/>
        </w:trPr>
        <w:tc>
          <w:tcPr>
            <w:tcW w:w="3544" w:type="dxa"/>
            <w:shd w:val="clear" w:color="auto" w:fill="D9D9D9"/>
          </w:tcPr>
          <w:p w:rsidR="007C22EC" w:rsidRPr="007C22EC" w:rsidRDefault="007C22EC" w:rsidP="00121A71">
            <w:pPr>
              <w:spacing w:after="40"/>
              <w:rPr>
                <w:rFonts w:ascii="Arial" w:hAnsi="Arial" w:cs="Arial"/>
                <w:b/>
                <w:sz w:val="10"/>
                <w:szCs w:val="10"/>
                <w:lang w:val="hr-HR"/>
              </w:rPr>
            </w:pPr>
          </w:p>
          <w:p w:rsidR="0023717F" w:rsidRPr="007C22EC" w:rsidRDefault="0023717F" w:rsidP="00BD7A2C">
            <w:pPr>
              <w:spacing w:after="40"/>
              <w:rPr>
                <w:rFonts w:ascii="Arial" w:hAnsi="Arial" w:cs="Arial"/>
                <w:b/>
                <w:sz w:val="20"/>
                <w:lang w:val="hr-HR"/>
              </w:rPr>
            </w:pPr>
            <w:r w:rsidRPr="007C22EC">
              <w:rPr>
                <w:rFonts w:ascii="Arial" w:hAnsi="Arial" w:cs="Arial"/>
                <w:b/>
                <w:sz w:val="20"/>
                <w:lang w:val="hr-HR"/>
              </w:rPr>
              <w:t>OIB:</w:t>
            </w:r>
          </w:p>
        </w:tc>
        <w:tc>
          <w:tcPr>
            <w:tcW w:w="6095" w:type="dxa"/>
            <w:gridSpan w:val="2"/>
          </w:tcPr>
          <w:p w:rsidR="0023717F" w:rsidRPr="007C22EC" w:rsidRDefault="0023717F" w:rsidP="00121A71">
            <w:pPr>
              <w:spacing w:after="40"/>
              <w:rPr>
                <w:rFonts w:ascii="Arial" w:hAnsi="Arial" w:cs="Arial"/>
                <w:b/>
                <w:szCs w:val="22"/>
                <w:lang w:val="hr-HR"/>
              </w:rPr>
            </w:pPr>
          </w:p>
        </w:tc>
      </w:tr>
      <w:tr w:rsidR="0023717F" w:rsidRPr="007C22EC">
        <w:trPr>
          <w:trHeight w:val="552"/>
        </w:trPr>
        <w:tc>
          <w:tcPr>
            <w:tcW w:w="3544" w:type="dxa"/>
            <w:shd w:val="clear" w:color="auto" w:fill="D9D9D9"/>
          </w:tcPr>
          <w:p w:rsidR="007C22EC" w:rsidRPr="007C22EC" w:rsidRDefault="007C22EC" w:rsidP="00121A71">
            <w:pPr>
              <w:spacing w:after="40"/>
              <w:rPr>
                <w:rFonts w:ascii="Arial" w:hAnsi="Arial" w:cs="Arial"/>
                <w:sz w:val="10"/>
                <w:szCs w:val="10"/>
                <w:lang w:val="hr-HR"/>
              </w:rPr>
            </w:pPr>
          </w:p>
          <w:p w:rsidR="0023717F" w:rsidRPr="007C22EC" w:rsidRDefault="00CD229A" w:rsidP="00121A71">
            <w:pPr>
              <w:spacing w:after="40"/>
              <w:rPr>
                <w:rFonts w:ascii="Arial" w:hAnsi="Arial" w:cs="Arial"/>
                <w:b/>
                <w:sz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lang w:val="hr-HR"/>
              </w:rPr>
              <w:t>IBAN</w:t>
            </w:r>
          </w:p>
        </w:tc>
        <w:tc>
          <w:tcPr>
            <w:tcW w:w="6095" w:type="dxa"/>
            <w:gridSpan w:val="2"/>
          </w:tcPr>
          <w:p w:rsidR="0023717F" w:rsidRPr="007C22EC" w:rsidRDefault="0023717F" w:rsidP="00121A71">
            <w:pPr>
              <w:spacing w:after="40"/>
              <w:rPr>
                <w:rFonts w:ascii="Arial" w:hAnsi="Arial" w:cs="Arial"/>
                <w:b/>
                <w:szCs w:val="22"/>
                <w:lang w:val="hr-HR"/>
              </w:rPr>
            </w:pPr>
          </w:p>
        </w:tc>
      </w:tr>
      <w:tr w:rsidR="0023717F" w:rsidRPr="007C22EC">
        <w:tc>
          <w:tcPr>
            <w:tcW w:w="3544" w:type="dxa"/>
            <w:shd w:val="clear" w:color="auto" w:fill="D9D9D9"/>
          </w:tcPr>
          <w:p w:rsidR="0023717F" w:rsidRPr="007C22EC" w:rsidRDefault="0023717F" w:rsidP="00121A71">
            <w:pPr>
              <w:spacing w:after="40"/>
              <w:rPr>
                <w:rFonts w:ascii="Arial" w:hAnsi="Arial" w:cs="Arial"/>
                <w:b/>
                <w:sz w:val="20"/>
                <w:lang w:val="hr-HR"/>
              </w:rPr>
            </w:pPr>
            <w:r w:rsidRPr="007C22EC">
              <w:rPr>
                <w:rFonts w:ascii="Arial" w:hAnsi="Arial" w:cs="Arial"/>
                <w:b/>
                <w:sz w:val="20"/>
                <w:lang w:val="hr-HR"/>
              </w:rPr>
              <w:t>Ponuditelj je u sustavu PDV-a</w:t>
            </w:r>
          </w:p>
          <w:p w:rsidR="0023717F" w:rsidRPr="007C22EC" w:rsidRDefault="0023717F" w:rsidP="00121A71">
            <w:pPr>
              <w:spacing w:after="40"/>
              <w:rPr>
                <w:rFonts w:ascii="Arial" w:hAnsi="Arial" w:cs="Arial"/>
                <w:b/>
                <w:sz w:val="20"/>
                <w:lang w:val="hr-HR"/>
              </w:rPr>
            </w:pPr>
            <w:r w:rsidRPr="007C22EC">
              <w:rPr>
                <w:rFonts w:ascii="Arial" w:hAnsi="Arial" w:cs="Arial"/>
                <w:b/>
                <w:sz w:val="20"/>
                <w:lang w:val="hr-HR"/>
              </w:rPr>
              <w:t>(zaokružiti):</w:t>
            </w:r>
          </w:p>
        </w:tc>
        <w:tc>
          <w:tcPr>
            <w:tcW w:w="3047" w:type="dxa"/>
          </w:tcPr>
          <w:p w:rsidR="0023717F" w:rsidRPr="00176FEC" w:rsidRDefault="0023717F" w:rsidP="0023717F">
            <w:pPr>
              <w:spacing w:after="40"/>
              <w:jc w:val="center"/>
              <w:rPr>
                <w:rFonts w:ascii="Arial" w:hAnsi="Arial" w:cs="Arial"/>
                <w:b/>
                <w:sz w:val="10"/>
                <w:szCs w:val="10"/>
                <w:lang w:val="hr-HR"/>
              </w:rPr>
            </w:pPr>
          </w:p>
          <w:p w:rsidR="0023717F" w:rsidRPr="007C22EC" w:rsidRDefault="0023717F" w:rsidP="0023717F">
            <w:pPr>
              <w:spacing w:after="40"/>
              <w:jc w:val="center"/>
              <w:rPr>
                <w:rFonts w:ascii="Arial" w:hAnsi="Arial" w:cs="Arial"/>
                <w:b/>
                <w:szCs w:val="22"/>
                <w:lang w:val="hr-HR"/>
              </w:rPr>
            </w:pPr>
            <w:r w:rsidRPr="007C22EC">
              <w:rPr>
                <w:rFonts w:ascii="Arial" w:hAnsi="Arial" w:cs="Arial"/>
                <w:b/>
                <w:szCs w:val="22"/>
                <w:lang w:val="hr-HR"/>
              </w:rPr>
              <w:t>DA</w:t>
            </w:r>
          </w:p>
        </w:tc>
        <w:tc>
          <w:tcPr>
            <w:tcW w:w="3048" w:type="dxa"/>
          </w:tcPr>
          <w:p w:rsidR="0023717F" w:rsidRPr="00176FEC" w:rsidRDefault="0023717F" w:rsidP="0023717F">
            <w:pPr>
              <w:spacing w:after="40"/>
              <w:jc w:val="center"/>
              <w:rPr>
                <w:rFonts w:ascii="Arial" w:hAnsi="Arial" w:cs="Arial"/>
                <w:b/>
                <w:sz w:val="10"/>
                <w:szCs w:val="10"/>
                <w:lang w:val="hr-HR"/>
              </w:rPr>
            </w:pPr>
          </w:p>
          <w:p w:rsidR="0023717F" w:rsidRPr="007C22EC" w:rsidRDefault="0023717F" w:rsidP="0023717F">
            <w:pPr>
              <w:spacing w:after="40"/>
              <w:jc w:val="center"/>
              <w:rPr>
                <w:rFonts w:ascii="Arial" w:hAnsi="Arial" w:cs="Arial"/>
                <w:b/>
                <w:szCs w:val="22"/>
                <w:lang w:val="hr-HR"/>
              </w:rPr>
            </w:pPr>
            <w:r w:rsidRPr="007C22EC">
              <w:rPr>
                <w:rFonts w:ascii="Arial" w:hAnsi="Arial" w:cs="Arial"/>
                <w:b/>
                <w:szCs w:val="22"/>
                <w:lang w:val="hr-HR"/>
              </w:rPr>
              <w:t>NE</w:t>
            </w:r>
          </w:p>
        </w:tc>
      </w:tr>
      <w:tr w:rsidR="0023717F" w:rsidRPr="007C22EC">
        <w:trPr>
          <w:trHeight w:val="547"/>
        </w:trPr>
        <w:tc>
          <w:tcPr>
            <w:tcW w:w="3544" w:type="dxa"/>
            <w:shd w:val="clear" w:color="auto" w:fill="D9D9D9"/>
          </w:tcPr>
          <w:p w:rsidR="007C22EC" w:rsidRPr="007C22EC" w:rsidRDefault="007C22EC" w:rsidP="00121A71">
            <w:pPr>
              <w:spacing w:after="40"/>
              <w:rPr>
                <w:rFonts w:ascii="Arial" w:hAnsi="Arial" w:cs="Arial"/>
                <w:b/>
                <w:sz w:val="10"/>
                <w:szCs w:val="10"/>
                <w:lang w:val="hr-HR"/>
              </w:rPr>
            </w:pPr>
          </w:p>
          <w:p w:rsidR="0023717F" w:rsidRPr="007C22EC" w:rsidRDefault="0023717F" w:rsidP="00121A71">
            <w:pPr>
              <w:spacing w:after="40"/>
              <w:rPr>
                <w:rFonts w:ascii="Arial" w:hAnsi="Arial" w:cs="Arial"/>
                <w:b/>
                <w:sz w:val="20"/>
                <w:lang w:val="hr-HR"/>
              </w:rPr>
            </w:pPr>
            <w:r w:rsidRPr="007C22EC">
              <w:rPr>
                <w:rFonts w:ascii="Arial" w:hAnsi="Arial" w:cs="Arial"/>
                <w:b/>
                <w:sz w:val="20"/>
                <w:lang w:val="hr-HR"/>
              </w:rPr>
              <w:t>Adresa za dostavu pošte:</w:t>
            </w:r>
          </w:p>
        </w:tc>
        <w:tc>
          <w:tcPr>
            <w:tcW w:w="6095" w:type="dxa"/>
            <w:gridSpan w:val="2"/>
          </w:tcPr>
          <w:p w:rsidR="0023717F" w:rsidRPr="007C22EC" w:rsidRDefault="0023717F" w:rsidP="00121A71">
            <w:pPr>
              <w:spacing w:after="40"/>
              <w:rPr>
                <w:rFonts w:ascii="Arial" w:hAnsi="Arial" w:cs="Arial"/>
                <w:b/>
                <w:szCs w:val="22"/>
                <w:lang w:val="hr-HR"/>
              </w:rPr>
            </w:pPr>
          </w:p>
        </w:tc>
      </w:tr>
      <w:tr w:rsidR="0023717F" w:rsidRPr="007C22EC">
        <w:trPr>
          <w:trHeight w:val="547"/>
        </w:trPr>
        <w:tc>
          <w:tcPr>
            <w:tcW w:w="3544" w:type="dxa"/>
            <w:shd w:val="clear" w:color="auto" w:fill="D9D9D9"/>
          </w:tcPr>
          <w:p w:rsidR="007C22EC" w:rsidRPr="007C22EC" w:rsidRDefault="007C22EC" w:rsidP="00121A71">
            <w:pPr>
              <w:spacing w:after="40"/>
              <w:rPr>
                <w:rFonts w:ascii="Arial" w:hAnsi="Arial" w:cs="Arial"/>
                <w:b/>
                <w:sz w:val="10"/>
                <w:szCs w:val="10"/>
                <w:lang w:val="hr-HR"/>
              </w:rPr>
            </w:pPr>
          </w:p>
          <w:p w:rsidR="0023717F" w:rsidRPr="007C22EC" w:rsidRDefault="0023717F" w:rsidP="00121A71">
            <w:pPr>
              <w:spacing w:after="40"/>
              <w:rPr>
                <w:rFonts w:ascii="Arial" w:hAnsi="Arial" w:cs="Arial"/>
                <w:b/>
                <w:sz w:val="20"/>
                <w:lang w:val="hr-HR"/>
              </w:rPr>
            </w:pPr>
            <w:r w:rsidRPr="007C22EC">
              <w:rPr>
                <w:rFonts w:ascii="Arial" w:hAnsi="Arial" w:cs="Arial"/>
                <w:b/>
                <w:sz w:val="20"/>
                <w:lang w:val="hr-HR"/>
              </w:rPr>
              <w:t>Adresa e-pošte:</w:t>
            </w:r>
          </w:p>
        </w:tc>
        <w:tc>
          <w:tcPr>
            <w:tcW w:w="6095" w:type="dxa"/>
            <w:gridSpan w:val="2"/>
          </w:tcPr>
          <w:p w:rsidR="0023717F" w:rsidRPr="007C22EC" w:rsidRDefault="0023717F" w:rsidP="00121A71">
            <w:pPr>
              <w:spacing w:after="40"/>
              <w:rPr>
                <w:rFonts w:ascii="Arial" w:hAnsi="Arial" w:cs="Arial"/>
                <w:b/>
                <w:szCs w:val="22"/>
                <w:lang w:val="hr-HR"/>
              </w:rPr>
            </w:pPr>
          </w:p>
        </w:tc>
      </w:tr>
      <w:tr w:rsidR="0023717F" w:rsidRPr="007C22EC">
        <w:trPr>
          <w:trHeight w:val="547"/>
        </w:trPr>
        <w:tc>
          <w:tcPr>
            <w:tcW w:w="3544" w:type="dxa"/>
            <w:shd w:val="clear" w:color="auto" w:fill="D9D9D9"/>
          </w:tcPr>
          <w:p w:rsidR="007C22EC" w:rsidRPr="007C22EC" w:rsidRDefault="007C22EC" w:rsidP="00121A71">
            <w:pPr>
              <w:spacing w:after="40"/>
              <w:rPr>
                <w:rFonts w:ascii="Arial" w:hAnsi="Arial" w:cs="Arial"/>
                <w:b/>
                <w:sz w:val="10"/>
                <w:szCs w:val="10"/>
                <w:lang w:val="hr-HR"/>
              </w:rPr>
            </w:pPr>
          </w:p>
          <w:p w:rsidR="0023717F" w:rsidRPr="007C22EC" w:rsidRDefault="0023717F" w:rsidP="00121A71">
            <w:pPr>
              <w:spacing w:after="40"/>
              <w:rPr>
                <w:rFonts w:ascii="Arial" w:hAnsi="Arial" w:cs="Arial"/>
                <w:b/>
                <w:sz w:val="20"/>
                <w:lang w:val="hr-HR"/>
              </w:rPr>
            </w:pPr>
            <w:r w:rsidRPr="007C22EC">
              <w:rPr>
                <w:rFonts w:ascii="Arial" w:hAnsi="Arial" w:cs="Arial"/>
                <w:b/>
                <w:sz w:val="20"/>
                <w:lang w:val="hr-HR"/>
              </w:rPr>
              <w:t>Kontakt osoba ponuditelja:</w:t>
            </w:r>
          </w:p>
        </w:tc>
        <w:tc>
          <w:tcPr>
            <w:tcW w:w="6095" w:type="dxa"/>
            <w:gridSpan w:val="2"/>
          </w:tcPr>
          <w:p w:rsidR="0023717F" w:rsidRPr="007C22EC" w:rsidRDefault="0023717F" w:rsidP="00121A71">
            <w:pPr>
              <w:spacing w:after="40"/>
              <w:rPr>
                <w:rFonts w:ascii="Arial" w:hAnsi="Arial" w:cs="Arial"/>
                <w:b/>
                <w:szCs w:val="22"/>
                <w:lang w:val="hr-HR"/>
              </w:rPr>
            </w:pPr>
          </w:p>
        </w:tc>
      </w:tr>
      <w:tr w:rsidR="0023717F" w:rsidRPr="007C22EC">
        <w:trPr>
          <w:trHeight w:val="547"/>
        </w:trPr>
        <w:tc>
          <w:tcPr>
            <w:tcW w:w="3544" w:type="dxa"/>
            <w:shd w:val="clear" w:color="auto" w:fill="D9D9D9"/>
          </w:tcPr>
          <w:p w:rsidR="007C22EC" w:rsidRPr="007C22EC" w:rsidRDefault="007C22EC" w:rsidP="00121A71">
            <w:pPr>
              <w:spacing w:after="40"/>
              <w:rPr>
                <w:rFonts w:ascii="Arial" w:hAnsi="Arial" w:cs="Arial"/>
                <w:b/>
                <w:sz w:val="10"/>
                <w:szCs w:val="10"/>
                <w:lang w:val="hr-HR"/>
              </w:rPr>
            </w:pPr>
          </w:p>
          <w:p w:rsidR="0023717F" w:rsidRPr="007C22EC" w:rsidRDefault="0023717F" w:rsidP="00121A71">
            <w:pPr>
              <w:spacing w:after="40"/>
              <w:rPr>
                <w:rFonts w:ascii="Arial" w:hAnsi="Arial" w:cs="Arial"/>
                <w:b/>
                <w:sz w:val="20"/>
                <w:lang w:val="hr-HR"/>
              </w:rPr>
            </w:pPr>
            <w:r w:rsidRPr="007C22EC">
              <w:rPr>
                <w:rFonts w:ascii="Arial" w:hAnsi="Arial" w:cs="Arial"/>
                <w:b/>
                <w:sz w:val="20"/>
                <w:lang w:val="hr-HR"/>
              </w:rPr>
              <w:t>Broj telefona:</w:t>
            </w:r>
          </w:p>
        </w:tc>
        <w:tc>
          <w:tcPr>
            <w:tcW w:w="6095" w:type="dxa"/>
            <w:gridSpan w:val="2"/>
          </w:tcPr>
          <w:p w:rsidR="0023717F" w:rsidRPr="007C22EC" w:rsidRDefault="0023717F" w:rsidP="00121A71">
            <w:pPr>
              <w:spacing w:after="40"/>
              <w:rPr>
                <w:rFonts w:ascii="Arial" w:hAnsi="Arial" w:cs="Arial"/>
                <w:b/>
                <w:szCs w:val="22"/>
                <w:lang w:val="hr-HR"/>
              </w:rPr>
            </w:pPr>
          </w:p>
        </w:tc>
      </w:tr>
      <w:tr w:rsidR="0023717F" w:rsidRPr="007C22EC">
        <w:trPr>
          <w:trHeight w:val="548"/>
        </w:trPr>
        <w:tc>
          <w:tcPr>
            <w:tcW w:w="3544" w:type="dxa"/>
            <w:shd w:val="clear" w:color="auto" w:fill="D9D9D9"/>
          </w:tcPr>
          <w:p w:rsidR="007C22EC" w:rsidRPr="007C22EC" w:rsidRDefault="007C22EC" w:rsidP="00121A71">
            <w:pPr>
              <w:spacing w:after="40"/>
              <w:rPr>
                <w:rFonts w:ascii="Arial" w:hAnsi="Arial" w:cs="Arial"/>
                <w:b/>
                <w:sz w:val="10"/>
                <w:szCs w:val="10"/>
                <w:lang w:val="hr-HR"/>
              </w:rPr>
            </w:pPr>
          </w:p>
          <w:p w:rsidR="0023717F" w:rsidRPr="007C22EC" w:rsidRDefault="0023717F" w:rsidP="00121A71">
            <w:pPr>
              <w:spacing w:after="40"/>
              <w:rPr>
                <w:rFonts w:ascii="Arial" w:hAnsi="Arial" w:cs="Arial"/>
                <w:b/>
                <w:sz w:val="20"/>
                <w:lang w:val="hr-HR"/>
              </w:rPr>
            </w:pPr>
            <w:r w:rsidRPr="007C22EC">
              <w:rPr>
                <w:rFonts w:ascii="Arial" w:hAnsi="Arial" w:cs="Arial"/>
                <w:b/>
                <w:sz w:val="20"/>
                <w:lang w:val="hr-HR"/>
              </w:rPr>
              <w:t>Broj faksa:</w:t>
            </w:r>
          </w:p>
        </w:tc>
        <w:tc>
          <w:tcPr>
            <w:tcW w:w="6095" w:type="dxa"/>
            <w:gridSpan w:val="2"/>
          </w:tcPr>
          <w:p w:rsidR="0023717F" w:rsidRPr="007C22EC" w:rsidRDefault="0023717F" w:rsidP="00121A71">
            <w:pPr>
              <w:spacing w:after="40"/>
              <w:rPr>
                <w:rFonts w:ascii="Arial" w:hAnsi="Arial" w:cs="Arial"/>
                <w:b/>
                <w:szCs w:val="22"/>
                <w:lang w:val="hr-HR"/>
              </w:rPr>
            </w:pPr>
          </w:p>
        </w:tc>
      </w:tr>
    </w:tbl>
    <w:p w:rsidR="007C22EC" w:rsidRPr="00670DD5" w:rsidRDefault="007C22EC" w:rsidP="00121A71">
      <w:pPr>
        <w:spacing w:after="40"/>
        <w:rPr>
          <w:rFonts w:ascii="Arial" w:hAnsi="Arial" w:cs="Arial"/>
          <w:b/>
          <w:sz w:val="10"/>
          <w:szCs w:val="10"/>
          <w:lang w:val="hr-HR"/>
        </w:rPr>
      </w:pPr>
    </w:p>
    <w:p w:rsidR="007C22EC" w:rsidRPr="00670DD5" w:rsidRDefault="0095259D" w:rsidP="0095259D">
      <w:pPr>
        <w:spacing w:after="40"/>
        <w:rPr>
          <w:rFonts w:ascii="Arial" w:hAnsi="Arial" w:cs="Arial"/>
          <w:b/>
          <w:sz w:val="10"/>
          <w:szCs w:val="10"/>
          <w:lang w:val="hr-HR"/>
        </w:rPr>
      </w:pPr>
      <w:r w:rsidRPr="007C22EC">
        <w:rPr>
          <w:rFonts w:ascii="Arial" w:hAnsi="Arial" w:cs="Arial"/>
          <w:b/>
          <w:szCs w:val="22"/>
          <w:lang w:val="hr-HR"/>
        </w:rPr>
        <w:t>3. PREDMET NABAVE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095"/>
      </w:tblGrid>
      <w:tr w:rsidR="0095259D" w:rsidRPr="005C5F5E">
        <w:tc>
          <w:tcPr>
            <w:tcW w:w="3544" w:type="dxa"/>
            <w:shd w:val="clear" w:color="auto" w:fill="D9D9D9"/>
          </w:tcPr>
          <w:p w:rsidR="00B409CC" w:rsidRPr="005C5F5E" w:rsidRDefault="00B409CC" w:rsidP="005C5F5E">
            <w:pPr>
              <w:spacing w:after="40"/>
              <w:rPr>
                <w:rFonts w:ascii="Arial" w:hAnsi="Arial" w:cs="Arial"/>
                <w:b/>
                <w:szCs w:val="22"/>
                <w:lang w:val="hr-HR"/>
              </w:rPr>
            </w:pPr>
          </w:p>
          <w:p w:rsidR="0095259D" w:rsidRPr="005C5F5E" w:rsidRDefault="0095259D" w:rsidP="005C5F5E">
            <w:pPr>
              <w:spacing w:after="40"/>
              <w:rPr>
                <w:rFonts w:ascii="Arial" w:hAnsi="Arial" w:cs="Arial"/>
                <w:b/>
                <w:szCs w:val="22"/>
                <w:lang w:val="hr-HR"/>
              </w:rPr>
            </w:pPr>
            <w:r w:rsidRPr="005C5F5E">
              <w:rPr>
                <w:rFonts w:ascii="Arial" w:hAnsi="Arial" w:cs="Arial"/>
                <w:b/>
                <w:szCs w:val="22"/>
                <w:lang w:val="hr-HR"/>
              </w:rPr>
              <w:t>Naziv predmeta nabave:</w:t>
            </w:r>
          </w:p>
        </w:tc>
        <w:tc>
          <w:tcPr>
            <w:tcW w:w="6095" w:type="dxa"/>
          </w:tcPr>
          <w:p w:rsidR="0095259D" w:rsidRPr="005C5F5E" w:rsidRDefault="00F43280" w:rsidP="00F43280">
            <w:pPr>
              <w:spacing w:after="40"/>
              <w:rPr>
                <w:rFonts w:ascii="Arial" w:hAnsi="Arial" w:cs="Arial"/>
                <w:b/>
                <w:szCs w:val="22"/>
                <w:lang w:val="hr-HR"/>
              </w:rPr>
            </w:pPr>
            <w:r>
              <w:rPr>
                <w:rFonts w:ascii="Arial" w:hAnsi="Arial" w:cs="Arial"/>
                <w:b/>
                <w:szCs w:val="22"/>
                <w:lang w:val="hr-HR"/>
              </w:rPr>
              <w:t>R</w:t>
            </w:r>
            <w:r w:rsidR="005C220E">
              <w:rPr>
                <w:rFonts w:ascii="Arial" w:hAnsi="Arial" w:cs="Arial"/>
                <w:b/>
                <w:szCs w:val="22"/>
                <w:lang w:val="hr-HR"/>
              </w:rPr>
              <w:t xml:space="preserve">adovi </w:t>
            </w:r>
            <w:r w:rsidR="005C220E" w:rsidRPr="005C220E">
              <w:rPr>
                <w:rFonts w:ascii="Arial" w:hAnsi="Arial" w:cs="Arial"/>
                <w:b/>
                <w:szCs w:val="22"/>
                <w:lang w:val="hr-HR"/>
              </w:rPr>
              <w:t xml:space="preserve">na </w:t>
            </w:r>
            <w:r>
              <w:rPr>
                <w:rFonts w:ascii="Arial" w:hAnsi="Arial" w:cs="Arial"/>
                <w:b/>
                <w:szCs w:val="22"/>
                <w:lang w:val="hr-HR"/>
              </w:rPr>
              <w:t xml:space="preserve">sanaciji i rekonstrukciji poljskih puteva na području Grada </w:t>
            </w:r>
            <w:r w:rsidR="000166B5">
              <w:rPr>
                <w:rFonts w:ascii="Arial" w:hAnsi="Arial" w:cs="Arial"/>
                <w:b/>
                <w:szCs w:val="22"/>
                <w:lang w:val="hr-HR"/>
              </w:rPr>
              <w:t>Bel</w:t>
            </w:r>
            <w:r w:rsidR="00C454B5">
              <w:rPr>
                <w:rFonts w:ascii="Arial" w:hAnsi="Arial" w:cs="Arial"/>
                <w:b/>
                <w:szCs w:val="22"/>
                <w:lang w:val="hr-HR"/>
              </w:rPr>
              <w:t>o</w:t>
            </w:r>
            <w:r>
              <w:rPr>
                <w:rFonts w:ascii="Arial" w:hAnsi="Arial" w:cs="Arial"/>
                <w:b/>
                <w:szCs w:val="22"/>
                <w:lang w:val="hr-HR"/>
              </w:rPr>
              <w:t xml:space="preserve">g </w:t>
            </w:r>
            <w:r w:rsidR="000166B5">
              <w:rPr>
                <w:rFonts w:ascii="Arial" w:hAnsi="Arial" w:cs="Arial"/>
                <w:b/>
                <w:szCs w:val="22"/>
                <w:lang w:val="hr-HR"/>
              </w:rPr>
              <w:t>Manastir</w:t>
            </w:r>
            <w:r>
              <w:rPr>
                <w:rFonts w:ascii="Arial" w:hAnsi="Arial" w:cs="Arial"/>
                <w:b/>
                <w:szCs w:val="22"/>
                <w:lang w:val="hr-HR"/>
              </w:rPr>
              <w:t>a</w:t>
            </w:r>
          </w:p>
        </w:tc>
      </w:tr>
    </w:tbl>
    <w:p w:rsidR="007C22EC" w:rsidRPr="00670DD5" w:rsidRDefault="007C22EC" w:rsidP="00365EF9">
      <w:pPr>
        <w:spacing w:after="40"/>
        <w:rPr>
          <w:rFonts w:ascii="Arial" w:hAnsi="Arial" w:cs="Arial"/>
          <w:sz w:val="10"/>
          <w:szCs w:val="10"/>
          <w:lang w:val="hr-HR"/>
        </w:rPr>
      </w:pPr>
    </w:p>
    <w:p w:rsidR="0095259D" w:rsidRDefault="0095259D" w:rsidP="0095259D">
      <w:pPr>
        <w:spacing w:after="40"/>
        <w:rPr>
          <w:rFonts w:ascii="Arial" w:hAnsi="Arial" w:cs="Arial"/>
          <w:b/>
          <w:szCs w:val="22"/>
          <w:lang w:val="hr-HR"/>
        </w:rPr>
      </w:pPr>
      <w:r w:rsidRPr="007C22EC">
        <w:rPr>
          <w:rFonts w:ascii="Arial" w:hAnsi="Arial" w:cs="Arial"/>
          <w:b/>
          <w:szCs w:val="22"/>
          <w:lang w:val="hr-HR"/>
        </w:rPr>
        <w:t>4. CIJENA PONUDE ZA PREDMET NABAVE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095"/>
      </w:tblGrid>
      <w:tr w:rsidR="0095259D" w:rsidRPr="007C22EC">
        <w:trPr>
          <w:trHeight w:val="600"/>
        </w:trPr>
        <w:tc>
          <w:tcPr>
            <w:tcW w:w="3544" w:type="dxa"/>
            <w:shd w:val="clear" w:color="auto" w:fill="D9D9D9"/>
          </w:tcPr>
          <w:p w:rsidR="00B409CC" w:rsidRPr="00B409CC" w:rsidRDefault="00B409CC" w:rsidP="0095259D">
            <w:pPr>
              <w:spacing w:after="40"/>
              <w:rPr>
                <w:rFonts w:ascii="Arial" w:hAnsi="Arial" w:cs="Arial"/>
                <w:b/>
                <w:sz w:val="10"/>
                <w:szCs w:val="10"/>
                <w:lang w:val="hr-HR"/>
              </w:rPr>
            </w:pPr>
          </w:p>
          <w:p w:rsidR="0095259D" w:rsidRPr="007C22EC" w:rsidRDefault="0095259D" w:rsidP="0095259D">
            <w:pPr>
              <w:spacing w:after="40"/>
              <w:rPr>
                <w:rFonts w:ascii="Arial" w:hAnsi="Arial" w:cs="Arial"/>
                <w:b/>
                <w:szCs w:val="22"/>
                <w:lang w:val="hr-HR"/>
              </w:rPr>
            </w:pPr>
            <w:r w:rsidRPr="007C22EC">
              <w:rPr>
                <w:rFonts w:ascii="Arial" w:hAnsi="Arial" w:cs="Arial"/>
                <w:b/>
                <w:szCs w:val="22"/>
                <w:lang w:val="hr-HR"/>
              </w:rPr>
              <w:t>Cijena ponude (bez PDV-a):</w:t>
            </w:r>
          </w:p>
        </w:tc>
        <w:tc>
          <w:tcPr>
            <w:tcW w:w="6095" w:type="dxa"/>
          </w:tcPr>
          <w:p w:rsidR="0095259D" w:rsidRPr="007C22EC" w:rsidRDefault="0095259D" w:rsidP="00047B11">
            <w:pPr>
              <w:spacing w:after="40"/>
              <w:rPr>
                <w:rFonts w:ascii="Arial" w:hAnsi="Arial" w:cs="Arial"/>
                <w:b/>
                <w:szCs w:val="22"/>
                <w:lang w:val="hr-HR"/>
              </w:rPr>
            </w:pPr>
          </w:p>
        </w:tc>
      </w:tr>
      <w:tr w:rsidR="0095259D" w:rsidRPr="007C22EC">
        <w:trPr>
          <w:trHeight w:val="600"/>
        </w:trPr>
        <w:tc>
          <w:tcPr>
            <w:tcW w:w="3544" w:type="dxa"/>
            <w:shd w:val="clear" w:color="auto" w:fill="D9D9D9"/>
          </w:tcPr>
          <w:p w:rsidR="00B409CC" w:rsidRPr="00B409CC" w:rsidRDefault="00B409CC" w:rsidP="00047B11">
            <w:pPr>
              <w:spacing w:after="40"/>
              <w:rPr>
                <w:rFonts w:ascii="Arial" w:hAnsi="Arial" w:cs="Arial"/>
                <w:b/>
                <w:sz w:val="10"/>
                <w:szCs w:val="10"/>
                <w:lang w:val="hr-HR"/>
              </w:rPr>
            </w:pPr>
          </w:p>
          <w:p w:rsidR="0095259D" w:rsidRPr="007C22EC" w:rsidRDefault="0095259D" w:rsidP="00047B11">
            <w:pPr>
              <w:spacing w:after="40"/>
              <w:rPr>
                <w:rFonts w:ascii="Arial" w:hAnsi="Arial" w:cs="Arial"/>
                <w:b/>
                <w:szCs w:val="22"/>
                <w:lang w:val="hr-HR"/>
              </w:rPr>
            </w:pPr>
            <w:r w:rsidRPr="007C22EC">
              <w:rPr>
                <w:rFonts w:ascii="Arial" w:hAnsi="Arial" w:cs="Arial"/>
                <w:b/>
                <w:szCs w:val="22"/>
                <w:lang w:val="hr-HR"/>
              </w:rPr>
              <w:t>Iznos PDV-a:</w:t>
            </w:r>
          </w:p>
        </w:tc>
        <w:tc>
          <w:tcPr>
            <w:tcW w:w="6095" w:type="dxa"/>
          </w:tcPr>
          <w:p w:rsidR="0095259D" w:rsidRPr="007C22EC" w:rsidRDefault="0095259D" w:rsidP="00047B11">
            <w:pPr>
              <w:spacing w:after="40"/>
              <w:rPr>
                <w:rFonts w:ascii="Arial" w:hAnsi="Arial" w:cs="Arial"/>
                <w:b/>
                <w:szCs w:val="22"/>
                <w:lang w:val="hr-HR"/>
              </w:rPr>
            </w:pPr>
          </w:p>
        </w:tc>
      </w:tr>
      <w:tr w:rsidR="0095259D" w:rsidRPr="007C22EC">
        <w:trPr>
          <w:trHeight w:val="600"/>
        </w:trPr>
        <w:tc>
          <w:tcPr>
            <w:tcW w:w="3544" w:type="dxa"/>
            <w:shd w:val="clear" w:color="auto" w:fill="D9D9D9"/>
          </w:tcPr>
          <w:p w:rsidR="00B409CC" w:rsidRPr="00B409CC" w:rsidRDefault="00B409CC" w:rsidP="00047B11">
            <w:pPr>
              <w:spacing w:after="40"/>
              <w:rPr>
                <w:rFonts w:ascii="Arial" w:hAnsi="Arial" w:cs="Arial"/>
                <w:b/>
                <w:sz w:val="10"/>
                <w:szCs w:val="10"/>
                <w:lang w:val="hr-HR"/>
              </w:rPr>
            </w:pPr>
          </w:p>
          <w:p w:rsidR="0095259D" w:rsidRPr="007C22EC" w:rsidRDefault="0095259D" w:rsidP="00047B11">
            <w:pPr>
              <w:spacing w:after="40"/>
              <w:rPr>
                <w:rFonts w:ascii="Arial" w:hAnsi="Arial" w:cs="Arial"/>
                <w:b/>
                <w:szCs w:val="22"/>
                <w:lang w:val="hr-HR"/>
              </w:rPr>
            </w:pPr>
            <w:r w:rsidRPr="007C22EC">
              <w:rPr>
                <w:rFonts w:ascii="Arial" w:hAnsi="Arial" w:cs="Arial"/>
                <w:b/>
                <w:szCs w:val="22"/>
                <w:lang w:val="hr-HR"/>
              </w:rPr>
              <w:t>Cijena ponude (sa PDV-om</w:t>
            </w:r>
            <w:r w:rsidR="00691DB6">
              <w:rPr>
                <w:rFonts w:ascii="Arial" w:hAnsi="Arial" w:cs="Arial"/>
                <w:b/>
                <w:szCs w:val="22"/>
                <w:lang w:val="hr-HR"/>
              </w:rPr>
              <w:t>)</w:t>
            </w:r>
            <w:r w:rsidRPr="007C22EC">
              <w:rPr>
                <w:rFonts w:ascii="Arial" w:hAnsi="Arial" w:cs="Arial"/>
                <w:b/>
                <w:szCs w:val="22"/>
                <w:lang w:val="hr-HR"/>
              </w:rPr>
              <w:t>:</w:t>
            </w:r>
          </w:p>
        </w:tc>
        <w:tc>
          <w:tcPr>
            <w:tcW w:w="6095" w:type="dxa"/>
          </w:tcPr>
          <w:p w:rsidR="0095259D" w:rsidRPr="007C22EC" w:rsidRDefault="0095259D" w:rsidP="00047B11">
            <w:pPr>
              <w:spacing w:after="40"/>
              <w:rPr>
                <w:rFonts w:ascii="Arial" w:hAnsi="Arial" w:cs="Arial"/>
                <w:b/>
                <w:szCs w:val="22"/>
                <w:lang w:val="hr-HR"/>
              </w:rPr>
            </w:pPr>
          </w:p>
        </w:tc>
      </w:tr>
    </w:tbl>
    <w:p w:rsidR="007C22EC" w:rsidRPr="00670DD5" w:rsidRDefault="007C22EC" w:rsidP="00365EF9">
      <w:pPr>
        <w:spacing w:after="40"/>
        <w:rPr>
          <w:rFonts w:ascii="Arial" w:hAnsi="Arial" w:cs="Arial"/>
          <w:b/>
          <w:sz w:val="10"/>
          <w:szCs w:val="10"/>
          <w:lang w:val="hr-HR"/>
        </w:rPr>
      </w:pPr>
    </w:p>
    <w:p w:rsidR="00B409CC" w:rsidRPr="00670DD5" w:rsidRDefault="0095259D" w:rsidP="0095259D">
      <w:pPr>
        <w:spacing w:after="40"/>
        <w:rPr>
          <w:rFonts w:ascii="Arial" w:hAnsi="Arial" w:cs="Arial"/>
          <w:b/>
          <w:sz w:val="10"/>
          <w:szCs w:val="10"/>
          <w:lang w:val="hr-HR"/>
        </w:rPr>
      </w:pPr>
      <w:r w:rsidRPr="007C22EC">
        <w:rPr>
          <w:rFonts w:ascii="Arial" w:hAnsi="Arial" w:cs="Arial"/>
          <w:b/>
          <w:szCs w:val="22"/>
          <w:lang w:val="hr-HR"/>
        </w:rPr>
        <w:t>5. ROK VALJANOSTI PONUDE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095"/>
      </w:tblGrid>
      <w:tr w:rsidR="0095259D" w:rsidRPr="005C5F5E">
        <w:trPr>
          <w:trHeight w:val="544"/>
        </w:trPr>
        <w:tc>
          <w:tcPr>
            <w:tcW w:w="3544" w:type="dxa"/>
            <w:shd w:val="clear" w:color="auto" w:fill="D9D9D9"/>
          </w:tcPr>
          <w:p w:rsidR="00B409CC" w:rsidRPr="005C5F5E" w:rsidRDefault="00B409CC" w:rsidP="005C5F5E">
            <w:pPr>
              <w:spacing w:after="40"/>
              <w:rPr>
                <w:rFonts w:ascii="Arial" w:hAnsi="Arial" w:cs="Arial"/>
                <w:b/>
                <w:sz w:val="10"/>
                <w:szCs w:val="10"/>
                <w:lang w:val="hr-HR"/>
              </w:rPr>
            </w:pPr>
          </w:p>
          <w:p w:rsidR="0095259D" w:rsidRPr="005C5F5E" w:rsidRDefault="0095259D" w:rsidP="005C5F5E">
            <w:pPr>
              <w:spacing w:after="40"/>
              <w:rPr>
                <w:rFonts w:ascii="Arial" w:hAnsi="Arial" w:cs="Arial"/>
                <w:b/>
                <w:szCs w:val="22"/>
                <w:lang w:val="hr-HR"/>
              </w:rPr>
            </w:pPr>
            <w:r w:rsidRPr="005C5F5E">
              <w:rPr>
                <w:rFonts w:ascii="Arial" w:hAnsi="Arial" w:cs="Arial"/>
                <w:b/>
                <w:szCs w:val="22"/>
                <w:lang w:val="hr-HR"/>
              </w:rPr>
              <w:t>Rok valjanosti ponude:</w:t>
            </w:r>
          </w:p>
        </w:tc>
        <w:tc>
          <w:tcPr>
            <w:tcW w:w="6095" w:type="dxa"/>
          </w:tcPr>
          <w:p w:rsidR="00B409CC" w:rsidRPr="005C5F5E" w:rsidRDefault="00B409CC" w:rsidP="005C5F5E">
            <w:pPr>
              <w:spacing w:after="40"/>
              <w:rPr>
                <w:rFonts w:ascii="Arial" w:hAnsi="Arial" w:cs="Arial"/>
                <w:b/>
                <w:sz w:val="10"/>
                <w:szCs w:val="10"/>
                <w:lang w:val="hr-HR"/>
              </w:rPr>
            </w:pPr>
          </w:p>
          <w:p w:rsidR="0095259D" w:rsidRPr="005C5F5E" w:rsidRDefault="002262B2" w:rsidP="005C5F5E">
            <w:pPr>
              <w:spacing w:after="40"/>
              <w:rPr>
                <w:rFonts w:ascii="Arial" w:hAnsi="Arial" w:cs="Arial"/>
                <w:b/>
                <w:szCs w:val="22"/>
                <w:lang w:val="hr-HR"/>
              </w:rPr>
            </w:pPr>
            <w:r>
              <w:rPr>
                <w:rFonts w:ascii="Arial" w:hAnsi="Arial" w:cs="Arial"/>
                <w:b/>
                <w:szCs w:val="22"/>
                <w:lang w:val="hr-HR"/>
              </w:rPr>
              <w:t>60</w:t>
            </w:r>
            <w:r w:rsidR="0095259D" w:rsidRPr="005C5F5E">
              <w:rPr>
                <w:rFonts w:ascii="Arial" w:hAnsi="Arial" w:cs="Arial"/>
                <w:b/>
                <w:szCs w:val="22"/>
                <w:lang w:val="hr-HR"/>
              </w:rPr>
              <w:t xml:space="preserve"> dana od dana isteka roka za dostavu ponuda</w:t>
            </w:r>
          </w:p>
        </w:tc>
      </w:tr>
    </w:tbl>
    <w:p w:rsidR="00407F33" w:rsidRDefault="00407F33" w:rsidP="00A70F81">
      <w:pPr>
        <w:pStyle w:val="Odlomakpopisa"/>
        <w:ind w:left="0"/>
        <w:rPr>
          <w:rFonts w:ascii="Arial" w:hAnsi="Arial" w:cs="Arial"/>
          <w:b/>
        </w:rPr>
      </w:pPr>
    </w:p>
    <w:p w:rsidR="002262B2" w:rsidRPr="00A70F81" w:rsidRDefault="002262B2" w:rsidP="00A70F81">
      <w:pPr>
        <w:pStyle w:val="Odlomakpopisa"/>
        <w:ind w:left="0"/>
        <w:rPr>
          <w:rFonts w:ascii="Arial" w:hAnsi="Arial" w:cs="Arial"/>
          <w:b/>
        </w:rPr>
      </w:pPr>
    </w:p>
    <w:p w:rsidR="00FC3958" w:rsidRDefault="00FC3958" w:rsidP="00365EF9">
      <w:pPr>
        <w:spacing w:after="40"/>
        <w:rPr>
          <w:rFonts w:ascii="Arial" w:hAnsi="Arial" w:cs="Arial"/>
          <w:szCs w:val="22"/>
          <w:lang w:val="hr-HR"/>
        </w:rPr>
      </w:pPr>
      <w:r w:rsidRPr="00FC3958">
        <w:rPr>
          <w:rFonts w:ascii="Arial" w:hAnsi="Arial" w:cs="Arial"/>
          <w:szCs w:val="22"/>
          <w:lang w:val="hr-HR"/>
        </w:rPr>
        <w:t>BROJ  PONUDE:</w:t>
      </w:r>
      <w:r w:rsidR="00F34E20">
        <w:rPr>
          <w:rFonts w:ascii="Arial" w:hAnsi="Arial" w:cs="Arial"/>
          <w:szCs w:val="22"/>
          <w:lang w:val="hr-HR"/>
        </w:rPr>
        <w:t xml:space="preserve"> </w:t>
      </w:r>
      <w:r w:rsidR="00F34E20" w:rsidRPr="00F34E20">
        <w:rPr>
          <w:rFonts w:ascii="Arial" w:hAnsi="Arial" w:cs="Arial"/>
          <w:szCs w:val="22"/>
          <w:lang w:val="hr-HR"/>
        </w:rPr>
        <w:t>_____________</w:t>
      </w:r>
    </w:p>
    <w:p w:rsidR="00F34E20" w:rsidRPr="00F34E20" w:rsidRDefault="00F34E20" w:rsidP="00365EF9">
      <w:pPr>
        <w:spacing w:after="40"/>
        <w:rPr>
          <w:rFonts w:ascii="Arial" w:hAnsi="Arial" w:cs="Arial"/>
          <w:szCs w:val="22"/>
          <w:lang w:val="hr-HR"/>
        </w:rPr>
      </w:pPr>
    </w:p>
    <w:p w:rsidR="00176FEC" w:rsidRDefault="00365EF9" w:rsidP="00176FEC">
      <w:pPr>
        <w:rPr>
          <w:rFonts w:ascii="Arial" w:hAnsi="Arial" w:cs="Arial"/>
          <w:szCs w:val="22"/>
          <w:lang w:val="hr-HR"/>
        </w:rPr>
      </w:pPr>
      <w:r w:rsidRPr="007C22EC">
        <w:rPr>
          <w:rFonts w:ascii="Arial" w:hAnsi="Arial" w:cs="Arial"/>
          <w:szCs w:val="22"/>
          <w:lang w:val="hr-HR"/>
        </w:rPr>
        <w:t>U</w:t>
      </w:r>
      <w:r w:rsidRPr="007C22EC">
        <w:rPr>
          <w:szCs w:val="22"/>
          <w:lang w:val="hr-HR"/>
        </w:rPr>
        <w:t xml:space="preserve"> __________________________, </w:t>
      </w:r>
      <w:r w:rsidR="00176FEC" w:rsidRPr="00176FEC">
        <w:rPr>
          <w:rFonts w:ascii="Arial" w:hAnsi="Arial" w:cs="Arial"/>
          <w:szCs w:val="22"/>
          <w:lang w:val="hr-HR"/>
        </w:rPr>
        <w:t>dana</w:t>
      </w:r>
      <w:r w:rsidR="00176FEC">
        <w:rPr>
          <w:szCs w:val="22"/>
          <w:lang w:val="hr-HR"/>
        </w:rPr>
        <w:t xml:space="preserve"> </w:t>
      </w:r>
      <w:r w:rsidRPr="007C22EC">
        <w:rPr>
          <w:szCs w:val="22"/>
          <w:lang w:val="hr-HR"/>
        </w:rPr>
        <w:t xml:space="preserve">____________ </w:t>
      </w:r>
      <w:r w:rsidRPr="007C22EC">
        <w:rPr>
          <w:rFonts w:ascii="Arial" w:hAnsi="Arial" w:cs="Arial"/>
          <w:szCs w:val="22"/>
          <w:lang w:val="hr-HR"/>
        </w:rPr>
        <w:t>20</w:t>
      </w:r>
      <w:r w:rsidR="000248B5">
        <w:rPr>
          <w:rFonts w:ascii="Arial" w:hAnsi="Arial" w:cs="Arial"/>
          <w:szCs w:val="22"/>
          <w:lang w:val="hr-HR"/>
        </w:rPr>
        <w:t>20</w:t>
      </w:r>
      <w:r w:rsidRPr="007C22EC">
        <w:rPr>
          <w:rFonts w:ascii="Arial" w:hAnsi="Arial" w:cs="Arial"/>
          <w:szCs w:val="22"/>
          <w:lang w:val="hr-HR"/>
        </w:rPr>
        <w:t>. godine</w:t>
      </w:r>
    </w:p>
    <w:p w:rsidR="00F34E20" w:rsidRPr="007C22EC" w:rsidRDefault="00F34E20" w:rsidP="00176FEC">
      <w:pPr>
        <w:rPr>
          <w:rFonts w:ascii="Arial" w:hAnsi="Arial" w:cs="Arial"/>
          <w:szCs w:val="22"/>
          <w:lang w:val="hr-HR"/>
        </w:rPr>
      </w:pPr>
    </w:p>
    <w:p w:rsidR="00486C1F" w:rsidRPr="007C22EC" w:rsidRDefault="00C90852" w:rsidP="00365EF9">
      <w:pPr>
        <w:rPr>
          <w:rFonts w:ascii="Arial" w:hAnsi="Arial" w:cs="Arial"/>
          <w:szCs w:val="22"/>
          <w:lang w:val="hr-HR"/>
        </w:rPr>
      </w:pPr>
      <w:r>
        <w:rPr>
          <w:rFonts w:ascii="Arial" w:hAnsi="Arial" w:cs="Arial"/>
          <w:szCs w:val="22"/>
          <w:lang w:val="hr-HR"/>
        </w:rPr>
        <w:tab/>
      </w:r>
      <w:r>
        <w:rPr>
          <w:rFonts w:ascii="Arial" w:hAnsi="Arial" w:cs="Arial"/>
          <w:szCs w:val="22"/>
          <w:lang w:val="hr-HR"/>
        </w:rPr>
        <w:tab/>
      </w:r>
      <w:r>
        <w:rPr>
          <w:rFonts w:ascii="Arial" w:hAnsi="Arial" w:cs="Arial"/>
          <w:szCs w:val="22"/>
          <w:lang w:val="hr-HR"/>
        </w:rPr>
        <w:tab/>
      </w:r>
      <w:r>
        <w:rPr>
          <w:rFonts w:ascii="Arial" w:hAnsi="Arial" w:cs="Arial"/>
          <w:szCs w:val="22"/>
          <w:lang w:val="hr-HR"/>
        </w:rPr>
        <w:tab/>
      </w:r>
      <w:r>
        <w:rPr>
          <w:rFonts w:ascii="Arial" w:hAnsi="Arial" w:cs="Arial"/>
          <w:szCs w:val="22"/>
          <w:lang w:val="hr-HR"/>
        </w:rPr>
        <w:tab/>
      </w:r>
      <w:r>
        <w:rPr>
          <w:rFonts w:ascii="Arial" w:hAnsi="Arial" w:cs="Arial"/>
          <w:szCs w:val="22"/>
          <w:lang w:val="hr-HR"/>
        </w:rPr>
        <w:tab/>
        <w:t>M.P.</w:t>
      </w:r>
    </w:p>
    <w:p w:rsidR="00486C1F" w:rsidRPr="007C22EC" w:rsidRDefault="00486C1F" w:rsidP="00176FEC">
      <w:pPr>
        <w:ind w:left="720" w:firstLine="720"/>
        <w:jc w:val="right"/>
        <w:rPr>
          <w:rFonts w:ascii="Arial" w:hAnsi="Arial" w:cs="Arial"/>
          <w:szCs w:val="22"/>
          <w:lang w:val="hr-HR"/>
        </w:rPr>
      </w:pPr>
      <w:r w:rsidRPr="007C22EC">
        <w:rPr>
          <w:rFonts w:ascii="Arial" w:hAnsi="Arial" w:cs="Arial"/>
          <w:szCs w:val="22"/>
          <w:lang w:val="hr-HR"/>
        </w:rPr>
        <w:t>_____________________________________</w:t>
      </w:r>
    </w:p>
    <w:p w:rsidR="00F6189D" w:rsidRPr="007C22EC" w:rsidRDefault="00486C1F" w:rsidP="00365EF9">
      <w:pPr>
        <w:spacing w:line="100" w:lineRule="atLeast"/>
        <w:jc w:val="center"/>
        <w:outlineLvl w:val="0"/>
        <w:rPr>
          <w:rFonts w:ascii="Arial" w:hAnsi="Arial" w:cs="Arial"/>
          <w:bCs/>
          <w:szCs w:val="22"/>
          <w:lang w:val="hr-HR"/>
        </w:rPr>
      </w:pPr>
      <w:r w:rsidRPr="007C22EC">
        <w:rPr>
          <w:rFonts w:ascii="Arial" w:hAnsi="Arial" w:cs="Arial"/>
          <w:bCs/>
          <w:szCs w:val="22"/>
          <w:lang w:val="hr-HR"/>
        </w:rPr>
        <w:t xml:space="preserve">                              </w:t>
      </w:r>
      <w:r w:rsidR="00B409CC">
        <w:rPr>
          <w:rFonts w:ascii="Arial" w:hAnsi="Arial" w:cs="Arial"/>
          <w:bCs/>
          <w:szCs w:val="22"/>
          <w:lang w:val="hr-HR"/>
        </w:rPr>
        <w:t xml:space="preserve"> </w:t>
      </w:r>
      <w:r w:rsidRPr="007C22EC">
        <w:rPr>
          <w:rFonts w:ascii="Arial" w:hAnsi="Arial" w:cs="Arial"/>
          <w:bCs/>
          <w:szCs w:val="22"/>
          <w:lang w:val="hr-HR"/>
        </w:rPr>
        <w:t xml:space="preserve"> </w:t>
      </w:r>
      <w:r w:rsidR="00176FEC">
        <w:rPr>
          <w:rFonts w:ascii="Arial" w:hAnsi="Arial" w:cs="Arial"/>
          <w:bCs/>
          <w:szCs w:val="22"/>
          <w:lang w:val="hr-HR"/>
        </w:rPr>
        <w:t xml:space="preserve">        </w:t>
      </w:r>
      <w:r w:rsidR="00F34E20">
        <w:rPr>
          <w:rFonts w:ascii="Arial" w:hAnsi="Arial" w:cs="Arial"/>
          <w:bCs/>
          <w:szCs w:val="22"/>
          <w:lang w:val="hr-HR"/>
        </w:rPr>
        <w:t xml:space="preserve">                                           </w:t>
      </w:r>
      <w:r w:rsidRPr="007C22EC">
        <w:rPr>
          <w:rFonts w:ascii="Arial" w:hAnsi="Arial" w:cs="Arial"/>
          <w:bCs/>
          <w:szCs w:val="22"/>
          <w:lang w:val="hr-HR"/>
        </w:rPr>
        <w:t>(potpis</w:t>
      </w:r>
      <w:r w:rsidR="00F34E20">
        <w:rPr>
          <w:rFonts w:ascii="Arial" w:hAnsi="Arial" w:cs="Arial"/>
          <w:bCs/>
          <w:szCs w:val="22"/>
          <w:lang w:val="hr-HR"/>
        </w:rPr>
        <w:t xml:space="preserve"> ovlaštene osobe</w:t>
      </w:r>
      <w:r w:rsidRPr="007C22EC">
        <w:rPr>
          <w:rFonts w:ascii="Arial" w:hAnsi="Arial" w:cs="Arial"/>
          <w:bCs/>
          <w:szCs w:val="22"/>
          <w:lang w:val="hr-HR"/>
        </w:rPr>
        <w:t xml:space="preserve"> ponuditelja)</w:t>
      </w:r>
    </w:p>
    <w:p w:rsidR="00BC5A4D" w:rsidRDefault="00BC5A4D" w:rsidP="0013430E">
      <w:pPr>
        <w:spacing w:line="100" w:lineRule="atLeast"/>
        <w:outlineLvl w:val="0"/>
        <w:rPr>
          <w:rFonts w:ascii="Arial" w:hAnsi="Arial" w:cs="Arial"/>
          <w:b/>
          <w:bCs/>
          <w:sz w:val="28"/>
          <w:szCs w:val="28"/>
          <w:lang w:val="hr-HR"/>
        </w:rPr>
      </w:pPr>
    </w:p>
    <w:p w:rsidR="001675A7" w:rsidRDefault="001675A7" w:rsidP="0013430E">
      <w:pPr>
        <w:spacing w:line="100" w:lineRule="atLeast"/>
        <w:outlineLvl w:val="0"/>
        <w:rPr>
          <w:rFonts w:ascii="Arial" w:hAnsi="Arial" w:cs="Arial"/>
          <w:b/>
          <w:bCs/>
          <w:sz w:val="28"/>
          <w:szCs w:val="28"/>
          <w:lang w:val="hr-HR"/>
        </w:rPr>
      </w:pPr>
    </w:p>
    <w:p w:rsidR="0013430E" w:rsidRPr="00461696" w:rsidRDefault="0013430E" w:rsidP="0013430E">
      <w:pPr>
        <w:spacing w:line="100" w:lineRule="atLeast"/>
        <w:outlineLvl w:val="0"/>
        <w:rPr>
          <w:rFonts w:ascii="Arial" w:hAnsi="Arial" w:cs="Arial"/>
          <w:b/>
          <w:bCs/>
          <w:sz w:val="28"/>
          <w:szCs w:val="28"/>
          <w:lang w:val="hr-HR"/>
        </w:rPr>
      </w:pPr>
      <w:r>
        <w:rPr>
          <w:rFonts w:ascii="Arial" w:hAnsi="Arial" w:cs="Arial"/>
          <w:b/>
          <w:bCs/>
          <w:sz w:val="28"/>
          <w:szCs w:val="28"/>
          <w:lang w:val="hr-HR"/>
        </w:rPr>
        <w:t>VIII. OBRAZAC IZJAVE O NEKAŽNJAVANJU</w:t>
      </w:r>
    </w:p>
    <w:p w:rsidR="0013430E" w:rsidRDefault="0013430E" w:rsidP="0013430E">
      <w:pPr>
        <w:rPr>
          <w:sz w:val="20"/>
          <w:lang w:val="hr-HR"/>
        </w:rPr>
      </w:pPr>
    </w:p>
    <w:p w:rsidR="0013430E" w:rsidRPr="001A069B" w:rsidRDefault="0013430E" w:rsidP="0013430E">
      <w:pPr>
        <w:rPr>
          <w:sz w:val="20"/>
          <w:lang w:val="hr-HR"/>
        </w:rPr>
      </w:pPr>
    </w:p>
    <w:p w:rsidR="0013430E" w:rsidRDefault="0013430E" w:rsidP="0013430E">
      <w:pPr>
        <w:shd w:val="clear" w:color="auto" w:fill="FFFFFF"/>
        <w:tabs>
          <w:tab w:val="left" w:pos="1051"/>
        </w:tabs>
        <w:spacing w:before="34"/>
        <w:jc w:val="both"/>
        <w:rPr>
          <w:rFonts w:ascii="Arial" w:hAnsi="Arial" w:cs="Arial"/>
          <w:szCs w:val="22"/>
          <w:lang w:val="hr-HR"/>
        </w:rPr>
      </w:pPr>
      <w:r w:rsidRPr="00406EC2">
        <w:rPr>
          <w:rFonts w:ascii="Arial" w:hAnsi="Arial" w:cs="Arial"/>
          <w:szCs w:val="22"/>
          <w:lang w:val="hr-HR"/>
        </w:rPr>
        <w:t xml:space="preserve">Temeljem članka  </w:t>
      </w:r>
      <w:r>
        <w:rPr>
          <w:rFonts w:ascii="Arial" w:hAnsi="Arial" w:cs="Arial"/>
          <w:szCs w:val="22"/>
          <w:lang w:val="hr-HR"/>
        </w:rPr>
        <w:t>251</w:t>
      </w:r>
      <w:r w:rsidRPr="00406EC2">
        <w:rPr>
          <w:rFonts w:ascii="Arial" w:hAnsi="Arial" w:cs="Arial"/>
          <w:szCs w:val="22"/>
          <w:lang w:val="hr-HR"/>
        </w:rPr>
        <w:t>. st</w:t>
      </w:r>
      <w:r>
        <w:rPr>
          <w:rFonts w:ascii="Arial" w:hAnsi="Arial" w:cs="Arial"/>
          <w:szCs w:val="22"/>
          <w:lang w:val="hr-HR"/>
        </w:rPr>
        <w:t>avak</w:t>
      </w:r>
      <w:r w:rsidRPr="00406EC2">
        <w:rPr>
          <w:rFonts w:ascii="Arial" w:hAnsi="Arial" w:cs="Arial"/>
          <w:szCs w:val="22"/>
          <w:lang w:val="hr-HR"/>
        </w:rPr>
        <w:t xml:space="preserve"> </w:t>
      </w:r>
      <w:r>
        <w:rPr>
          <w:rFonts w:ascii="Arial" w:hAnsi="Arial" w:cs="Arial"/>
          <w:szCs w:val="22"/>
          <w:lang w:val="hr-HR"/>
        </w:rPr>
        <w:t xml:space="preserve">2. </w:t>
      </w:r>
      <w:r w:rsidRPr="00406EC2">
        <w:rPr>
          <w:rFonts w:ascii="Arial" w:hAnsi="Arial" w:cs="Arial"/>
          <w:szCs w:val="22"/>
          <w:lang w:val="hr-HR"/>
        </w:rPr>
        <w:t>Zakona o javnoj nabavi („Narodne novine“ br</w:t>
      </w:r>
      <w:r>
        <w:rPr>
          <w:rFonts w:ascii="Arial" w:hAnsi="Arial" w:cs="Arial"/>
          <w:szCs w:val="22"/>
          <w:lang w:val="hr-HR"/>
        </w:rPr>
        <w:t>oj</w:t>
      </w:r>
      <w:r w:rsidRPr="00406EC2">
        <w:rPr>
          <w:rFonts w:ascii="Arial" w:hAnsi="Arial" w:cs="Arial"/>
          <w:szCs w:val="22"/>
          <w:lang w:val="hr-HR"/>
        </w:rPr>
        <w:t xml:space="preserve"> </w:t>
      </w:r>
      <w:r>
        <w:rPr>
          <w:rFonts w:ascii="Arial" w:hAnsi="Arial" w:cs="Arial"/>
          <w:szCs w:val="22"/>
          <w:lang w:val="hr-HR"/>
        </w:rPr>
        <w:t>120/16</w:t>
      </w:r>
      <w:r w:rsidRPr="00406EC2">
        <w:rPr>
          <w:rFonts w:ascii="Arial" w:hAnsi="Arial" w:cs="Arial"/>
          <w:szCs w:val="22"/>
          <w:lang w:val="hr-HR"/>
        </w:rPr>
        <w:t>)</w:t>
      </w:r>
      <w:r>
        <w:rPr>
          <w:rFonts w:ascii="Arial" w:hAnsi="Arial" w:cs="Arial"/>
          <w:szCs w:val="22"/>
          <w:lang w:val="hr-HR"/>
        </w:rPr>
        <w:t>,</w:t>
      </w:r>
      <w:r w:rsidRPr="00406EC2">
        <w:rPr>
          <w:rFonts w:ascii="Arial" w:hAnsi="Arial" w:cs="Arial"/>
          <w:szCs w:val="22"/>
          <w:lang w:val="hr-HR"/>
        </w:rPr>
        <w:t xml:space="preserve"> a u svezi s</w:t>
      </w:r>
      <w:r>
        <w:rPr>
          <w:rFonts w:ascii="Arial" w:hAnsi="Arial" w:cs="Arial"/>
          <w:szCs w:val="22"/>
          <w:lang w:val="hr-HR"/>
        </w:rPr>
        <w:t>a</w:t>
      </w:r>
      <w:r w:rsidRPr="00406EC2">
        <w:rPr>
          <w:rFonts w:ascii="Arial" w:hAnsi="Arial" w:cs="Arial"/>
          <w:szCs w:val="22"/>
          <w:lang w:val="hr-HR"/>
        </w:rPr>
        <w:t xml:space="preserve"> st</w:t>
      </w:r>
      <w:r>
        <w:rPr>
          <w:rFonts w:ascii="Arial" w:hAnsi="Arial" w:cs="Arial"/>
          <w:szCs w:val="22"/>
          <w:lang w:val="hr-HR"/>
        </w:rPr>
        <w:t>avkom</w:t>
      </w:r>
      <w:r w:rsidRPr="00406EC2">
        <w:rPr>
          <w:rFonts w:ascii="Arial" w:hAnsi="Arial" w:cs="Arial"/>
          <w:szCs w:val="22"/>
          <w:lang w:val="hr-HR"/>
        </w:rPr>
        <w:t xml:space="preserve"> 1. točka 1. </w:t>
      </w:r>
      <w:r>
        <w:rPr>
          <w:rFonts w:ascii="Arial" w:hAnsi="Arial" w:cs="Arial"/>
          <w:szCs w:val="22"/>
          <w:lang w:val="hr-HR"/>
        </w:rPr>
        <w:t>istog članka dajem sljedeću</w:t>
      </w:r>
    </w:p>
    <w:p w:rsidR="0013430E" w:rsidRDefault="0013430E" w:rsidP="0013430E">
      <w:pPr>
        <w:shd w:val="clear" w:color="auto" w:fill="FFFFFF"/>
        <w:tabs>
          <w:tab w:val="left" w:pos="1051"/>
        </w:tabs>
        <w:spacing w:before="34"/>
        <w:jc w:val="both"/>
        <w:rPr>
          <w:rFonts w:ascii="Arial" w:hAnsi="Arial" w:cs="Arial"/>
          <w:szCs w:val="22"/>
          <w:lang w:val="hr-HR"/>
        </w:rPr>
      </w:pPr>
    </w:p>
    <w:p w:rsidR="0013430E" w:rsidRDefault="0013430E" w:rsidP="0013430E">
      <w:pPr>
        <w:shd w:val="clear" w:color="auto" w:fill="FFFFFF"/>
        <w:tabs>
          <w:tab w:val="left" w:pos="1051"/>
        </w:tabs>
        <w:spacing w:before="34"/>
        <w:jc w:val="both"/>
        <w:rPr>
          <w:rFonts w:ascii="Arial" w:hAnsi="Arial" w:cs="Arial"/>
          <w:szCs w:val="22"/>
          <w:lang w:val="hr-HR"/>
        </w:rPr>
      </w:pPr>
    </w:p>
    <w:p w:rsidR="0013430E" w:rsidRPr="00C439E6" w:rsidRDefault="0013430E" w:rsidP="0013430E">
      <w:pPr>
        <w:shd w:val="clear" w:color="auto" w:fill="FFFFFF"/>
        <w:tabs>
          <w:tab w:val="left" w:pos="1051"/>
        </w:tabs>
        <w:spacing w:before="34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C439E6">
        <w:rPr>
          <w:rFonts w:ascii="Arial" w:hAnsi="Arial" w:cs="Arial"/>
          <w:b/>
          <w:sz w:val="24"/>
          <w:szCs w:val="24"/>
          <w:lang w:val="hr-HR"/>
        </w:rPr>
        <w:t>I Z J A V U</w:t>
      </w:r>
    </w:p>
    <w:p w:rsidR="0013430E" w:rsidRPr="00406EC2" w:rsidRDefault="0013430E" w:rsidP="0013430E">
      <w:pPr>
        <w:shd w:val="clear" w:color="auto" w:fill="FFFFFF"/>
        <w:tabs>
          <w:tab w:val="left" w:pos="1051"/>
        </w:tabs>
        <w:spacing w:before="34"/>
        <w:jc w:val="both"/>
        <w:rPr>
          <w:rFonts w:ascii="Arial" w:hAnsi="Arial" w:cs="Arial"/>
          <w:szCs w:val="22"/>
          <w:lang w:val="hr-HR"/>
        </w:rPr>
      </w:pPr>
    </w:p>
    <w:p w:rsidR="0013430E" w:rsidRPr="00406EC2" w:rsidRDefault="0013430E" w:rsidP="0013430E">
      <w:pPr>
        <w:tabs>
          <w:tab w:val="left" w:pos="450"/>
          <w:tab w:val="left" w:pos="990"/>
          <w:tab w:val="right" w:pos="3600"/>
          <w:tab w:val="left" w:pos="4320"/>
          <w:tab w:val="center" w:pos="6480"/>
          <w:tab w:val="right" w:pos="8460"/>
        </w:tabs>
        <w:jc w:val="both"/>
        <w:rPr>
          <w:rFonts w:ascii="Arial" w:hAnsi="Arial" w:cs="Arial"/>
          <w:szCs w:val="22"/>
          <w:lang w:val="hr-HR"/>
        </w:rPr>
      </w:pPr>
    </w:p>
    <w:p w:rsidR="0013430E" w:rsidRPr="00406EC2" w:rsidRDefault="0013430E" w:rsidP="0013430E">
      <w:pPr>
        <w:tabs>
          <w:tab w:val="left" w:pos="450"/>
          <w:tab w:val="left" w:pos="990"/>
          <w:tab w:val="right" w:pos="3600"/>
          <w:tab w:val="left" w:pos="4320"/>
          <w:tab w:val="center" w:pos="6480"/>
          <w:tab w:val="right" w:pos="8460"/>
        </w:tabs>
        <w:jc w:val="both"/>
        <w:rPr>
          <w:rFonts w:ascii="Arial" w:hAnsi="Arial" w:cs="Arial"/>
          <w:szCs w:val="22"/>
          <w:lang w:val="hr-HR"/>
        </w:rPr>
      </w:pPr>
    </w:p>
    <w:p w:rsidR="0013430E" w:rsidRPr="00406EC2" w:rsidRDefault="0013430E" w:rsidP="0013430E">
      <w:pPr>
        <w:tabs>
          <w:tab w:val="left" w:pos="450"/>
          <w:tab w:val="left" w:pos="990"/>
          <w:tab w:val="right" w:pos="3600"/>
          <w:tab w:val="left" w:pos="4320"/>
          <w:tab w:val="center" w:pos="6480"/>
          <w:tab w:val="right" w:pos="8460"/>
        </w:tabs>
        <w:jc w:val="both"/>
        <w:rPr>
          <w:rFonts w:ascii="Arial" w:hAnsi="Arial" w:cs="Arial"/>
          <w:szCs w:val="22"/>
          <w:lang w:val="hr-HR"/>
        </w:rPr>
      </w:pPr>
      <w:r>
        <w:rPr>
          <w:rFonts w:ascii="Arial" w:hAnsi="Arial" w:cs="Arial"/>
          <w:szCs w:val="22"/>
          <w:lang w:val="hr-HR"/>
        </w:rPr>
        <w:t xml:space="preserve">kojom ja </w:t>
      </w:r>
      <w:r w:rsidRPr="00406EC2">
        <w:rPr>
          <w:rFonts w:ascii="Arial" w:hAnsi="Arial" w:cs="Arial"/>
          <w:szCs w:val="22"/>
          <w:lang w:val="hr-HR"/>
        </w:rPr>
        <w:t>____</w:t>
      </w:r>
      <w:r>
        <w:rPr>
          <w:rFonts w:ascii="Arial" w:hAnsi="Arial" w:cs="Arial"/>
          <w:szCs w:val="22"/>
          <w:lang w:val="hr-HR"/>
        </w:rPr>
        <w:t>_________________________ iz _________________________________________</w:t>
      </w:r>
    </w:p>
    <w:p w:rsidR="0013430E" w:rsidRPr="00406EC2" w:rsidRDefault="0013430E" w:rsidP="0013430E">
      <w:pPr>
        <w:tabs>
          <w:tab w:val="left" w:pos="450"/>
          <w:tab w:val="left" w:pos="990"/>
          <w:tab w:val="right" w:pos="3600"/>
          <w:tab w:val="left" w:pos="4320"/>
          <w:tab w:val="center" w:pos="6480"/>
          <w:tab w:val="right" w:pos="8460"/>
        </w:tabs>
        <w:jc w:val="both"/>
        <w:rPr>
          <w:rFonts w:ascii="Arial" w:hAnsi="Arial" w:cs="Arial"/>
          <w:szCs w:val="22"/>
          <w:lang w:val="hr-HR"/>
        </w:rPr>
      </w:pPr>
      <w:r w:rsidRPr="00406EC2">
        <w:rPr>
          <w:rFonts w:ascii="Arial" w:hAnsi="Arial" w:cs="Arial"/>
          <w:szCs w:val="22"/>
          <w:lang w:val="hr-HR"/>
        </w:rPr>
        <w:tab/>
      </w:r>
      <w:r w:rsidRPr="00406EC2">
        <w:rPr>
          <w:rFonts w:ascii="Arial" w:hAnsi="Arial" w:cs="Arial"/>
          <w:szCs w:val="22"/>
          <w:lang w:val="hr-HR"/>
        </w:rPr>
        <w:tab/>
        <w:t xml:space="preserve">              (ime i prezime)</w:t>
      </w:r>
      <w:r>
        <w:rPr>
          <w:rFonts w:ascii="Arial" w:hAnsi="Arial" w:cs="Arial"/>
          <w:szCs w:val="22"/>
          <w:lang w:val="hr-HR"/>
        </w:rPr>
        <w:tab/>
      </w:r>
      <w:r>
        <w:rPr>
          <w:rFonts w:ascii="Arial" w:hAnsi="Arial" w:cs="Arial"/>
          <w:szCs w:val="22"/>
          <w:lang w:val="hr-HR"/>
        </w:rPr>
        <w:tab/>
        <w:t xml:space="preserve">                         (adresa stanovanja)</w:t>
      </w:r>
    </w:p>
    <w:p w:rsidR="0013430E" w:rsidRPr="00406EC2" w:rsidRDefault="0013430E" w:rsidP="0013430E">
      <w:pPr>
        <w:tabs>
          <w:tab w:val="left" w:pos="450"/>
          <w:tab w:val="left" w:pos="990"/>
          <w:tab w:val="right" w:pos="3600"/>
          <w:tab w:val="left" w:pos="4320"/>
          <w:tab w:val="center" w:pos="6480"/>
          <w:tab w:val="right" w:pos="8460"/>
        </w:tabs>
        <w:jc w:val="both"/>
        <w:rPr>
          <w:rFonts w:ascii="Arial" w:hAnsi="Arial" w:cs="Arial"/>
          <w:szCs w:val="22"/>
          <w:lang w:val="hr-HR"/>
        </w:rPr>
      </w:pPr>
    </w:p>
    <w:p w:rsidR="0013430E" w:rsidRPr="00406EC2" w:rsidRDefault="0013430E" w:rsidP="0013430E">
      <w:pPr>
        <w:tabs>
          <w:tab w:val="left" w:pos="450"/>
          <w:tab w:val="left" w:pos="990"/>
          <w:tab w:val="right" w:pos="3600"/>
          <w:tab w:val="left" w:pos="4320"/>
          <w:tab w:val="center" w:pos="6480"/>
          <w:tab w:val="right" w:pos="8460"/>
        </w:tabs>
        <w:jc w:val="both"/>
        <w:rPr>
          <w:rFonts w:ascii="Arial" w:hAnsi="Arial" w:cs="Arial"/>
          <w:szCs w:val="22"/>
          <w:lang w:val="hr-HR"/>
        </w:rPr>
      </w:pPr>
      <w:r>
        <w:rPr>
          <w:rFonts w:ascii="Arial" w:hAnsi="Arial" w:cs="Arial"/>
          <w:szCs w:val="22"/>
          <w:lang w:val="hr-HR"/>
        </w:rPr>
        <w:t>broj osobne iskaznice _____________ izdane od ________________________________________</w:t>
      </w:r>
    </w:p>
    <w:p w:rsidR="0013430E" w:rsidRDefault="0013430E" w:rsidP="0013430E">
      <w:pPr>
        <w:tabs>
          <w:tab w:val="left" w:pos="450"/>
          <w:tab w:val="left" w:pos="990"/>
          <w:tab w:val="right" w:pos="3600"/>
          <w:tab w:val="left" w:pos="4320"/>
          <w:tab w:val="center" w:pos="6480"/>
          <w:tab w:val="right" w:pos="8460"/>
        </w:tabs>
        <w:jc w:val="both"/>
        <w:rPr>
          <w:rFonts w:ascii="Arial" w:hAnsi="Arial" w:cs="Arial"/>
          <w:szCs w:val="22"/>
          <w:lang w:val="hr-HR"/>
        </w:rPr>
      </w:pPr>
    </w:p>
    <w:p w:rsidR="0013430E" w:rsidRPr="00406EC2" w:rsidRDefault="0013430E" w:rsidP="0013430E">
      <w:pPr>
        <w:tabs>
          <w:tab w:val="left" w:pos="450"/>
          <w:tab w:val="left" w:pos="990"/>
          <w:tab w:val="right" w:pos="3600"/>
          <w:tab w:val="left" w:pos="4320"/>
          <w:tab w:val="center" w:pos="6480"/>
          <w:tab w:val="right" w:pos="8460"/>
        </w:tabs>
        <w:jc w:val="both"/>
        <w:rPr>
          <w:rFonts w:ascii="Arial" w:hAnsi="Arial" w:cs="Arial"/>
          <w:szCs w:val="22"/>
          <w:lang w:val="hr-HR"/>
        </w:rPr>
      </w:pPr>
      <w:r>
        <w:rPr>
          <w:rFonts w:ascii="Arial" w:hAnsi="Arial" w:cs="Arial"/>
          <w:szCs w:val="22"/>
          <w:lang w:val="hr-HR"/>
        </w:rPr>
        <w:t xml:space="preserve">kao po zakonu ovlaštena osoba za zastupanje pravne osobe </w:t>
      </w:r>
      <w:r w:rsidRPr="00406EC2">
        <w:rPr>
          <w:rFonts w:ascii="Arial" w:hAnsi="Arial" w:cs="Arial"/>
          <w:szCs w:val="22"/>
          <w:lang w:val="hr-HR"/>
        </w:rPr>
        <w:t>gospodarskog</w:t>
      </w:r>
      <w:r>
        <w:rPr>
          <w:rFonts w:ascii="Arial" w:hAnsi="Arial" w:cs="Arial"/>
          <w:szCs w:val="22"/>
          <w:lang w:val="hr-HR"/>
        </w:rPr>
        <w:t xml:space="preserve"> subjekta</w:t>
      </w:r>
    </w:p>
    <w:p w:rsidR="0013430E" w:rsidRDefault="0013430E" w:rsidP="0013430E">
      <w:pPr>
        <w:tabs>
          <w:tab w:val="left" w:pos="450"/>
          <w:tab w:val="left" w:pos="990"/>
          <w:tab w:val="right" w:pos="3600"/>
          <w:tab w:val="left" w:pos="4320"/>
          <w:tab w:val="center" w:pos="6480"/>
          <w:tab w:val="right" w:pos="8460"/>
        </w:tabs>
        <w:jc w:val="both"/>
        <w:rPr>
          <w:rFonts w:ascii="Arial" w:hAnsi="Arial" w:cs="Arial"/>
          <w:szCs w:val="22"/>
          <w:lang w:val="hr-HR"/>
        </w:rPr>
      </w:pPr>
    </w:p>
    <w:p w:rsidR="0013430E" w:rsidRPr="00406EC2" w:rsidRDefault="0013430E" w:rsidP="0013430E">
      <w:pPr>
        <w:tabs>
          <w:tab w:val="left" w:pos="450"/>
          <w:tab w:val="left" w:pos="990"/>
          <w:tab w:val="right" w:pos="3600"/>
          <w:tab w:val="left" w:pos="4320"/>
          <w:tab w:val="center" w:pos="6480"/>
          <w:tab w:val="right" w:pos="8460"/>
        </w:tabs>
        <w:jc w:val="both"/>
        <w:rPr>
          <w:rFonts w:ascii="Arial" w:hAnsi="Arial" w:cs="Arial"/>
          <w:szCs w:val="22"/>
          <w:lang w:val="hr-HR"/>
        </w:rPr>
      </w:pPr>
    </w:p>
    <w:p w:rsidR="0013430E" w:rsidRDefault="0013430E" w:rsidP="0013430E">
      <w:pPr>
        <w:tabs>
          <w:tab w:val="left" w:pos="450"/>
          <w:tab w:val="left" w:pos="990"/>
          <w:tab w:val="right" w:pos="3600"/>
          <w:tab w:val="left" w:pos="4320"/>
          <w:tab w:val="center" w:pos="6480"/>
          <w:tab w:val="right" w:pos="8460"/>
        </w:tabs>
        <w:jc w:val="both"/>
        <w:rPr>
          <w:rFonts w:ascii="Arial" w:hAnsi="Arial" w:cs="Arial"/>
          <w:szCs w:val="22"/>
          <w:lang w:val="hr-HR"/>
        </w:rPr>
      </w:pPr>
      <w:r>
        <w:rPr>
          <w:rFonts w:ascii="Arial" w:hAnsi="Arial" w:cs="Arial"/>
          <w:szCs w:val="22"/>
          <w:lang w:val="hr-HR"/>
        </w:rPr>
        <w:t>_______________</w:t>
      </w:r>
      <w:r w:rsidRPr="00406EC2">
        <w:rPr>
          <w:rFonts w:ascii="Arial" w:hAnsi="Arial" w:cs="Arial"/>
          <w:szCs w:val="22"/>
          <w:lang w:val="hr-HR"/>
        </w:rPr>
        <w:t>_______________________________________</w:t>
      </w:r>
      <w:r>
        <w:rPr>
          <w:rFonts w:ascii="Arial" w:hAnsi="Arial" w:cs="Arial"/>
          <w:szCs w:val="22"/>
          <w:lang w:val="hr-HR"/>
        </w:rPr>
        <w:t>____________</w:t>
      </w:r>
      <w:r w:rsidRPr="00406EC2">
        <w:rPr>
          <w:rFonts w:ascii="Arial" w:hAnsi="Arial" w:cs="Arial"/>
          <w:szCs w:val="22"/>
          <w:lang w:val="hr-HR"/>
        </w:rPr>
        <w:t>_____________</w:t>
      </w:r>
      <w:r w:rsidRPr="00406EC2">
        <w:rPr>
          <w:rFonts w:ascii="Arial" w:hAnsi="Arial" w:cs="Arial"/>
          <w:szCs w:val="22"/>
          <w:lang w:val="hr-HR"/>
        </w:rPr>
        <w:tab/>
        <w:t xml:space="preserve">                                (naziv </w:t>
      </w:r>
      <w:r>
        <w:rPr>
          <w:rFonts w:ascii="Arial" w:hAnsi="Arial" w:cs="Arial"/>
          <w:szCs w:val="22"/>
          <w:lang w:val="hr-HR"/>
        </w:rPr>
        <w:t xml:space="preserve">i adresa </w:t>
      </w:r>
      <w:r w:rsidRPr="00406EC2">
        <w:rPr>
          <w:rFonts w:ascii="Arial" w:hAnsi="Arial" w:cs="Arial"/>
          <w:szCs w:val="22"/>
          <w:lang w:val="hr-HR"/>
        </w:rPr>
        <w:t>gospodarskog subjekta</w:t>
      </w:r>
      <w:r>
        <w:rPr>
          <w:rFonts w:ascii="Arial" w:hAnsi="Arial" w:cs="Arial"/>
          <w:szCs w:val="22"/>
          <w:lang w:val="hr-HR"/>
        </w:rPr>
        <w:t>, OIB</w:t>
      </w:r>
      <w:r w:rsidRPr="00406EC2">
        <w:rPr>
          <w:rFonts w:ascii="Arial" w:hAnsi="Arial" w:cs="Arial"/>
          <w:szCs w:val="22"/>
          <w:lang w:val="hr-HR"/>
        </w:rPr>
        <w:t>)</w:t>
      </w:r>
    </w:p>
    <w:p w:rsidR="0013430E" w:rsidRDefault="0013430E" w:rsidP="0013430E">
      <w:pPr>
        <w:tabs>
          <w:tab w:val="left" w:pos="450"/>
          <w:tab w:val="left" w:pos="990"/>
          <w:tab w:val="right" w:pos="3600"/>
          <w:tab w:val="left" w:pos="4320"/>
          <w:tab w:val="center" w:pos="6480"/>
          <w:tab w:val="right" w:pos="8460"/>
        </w:tabs>
        <w:jc w:val="both"/>
        <w:rPr>
          <w:rFonts w:ascii="Arial" w:hAnsi="Arial" w:cs="Arial"/>
          <w:szCs w:val="22"/>
          <w:lang w:val="hr-HR"/>
        </w:rPr>
      </w:pPr>
    </w:p>
    <w:p w:rsidR="0013430E" w:rsidRPr="00406EC2" w:rsidRDefault="0013430E" w:rsidP="0013430E">
      <w:pPr>
        <w:tabs>
          <w:tab w:val="left" w:pos="450"/>
          <w:tab w:val="left" w:pos="990"/>
          <w:tab w:val="right" w:pos="3600"/>
          <w:tab w:val="left" w:pos="4320"/>
          <w:tab w:val="center" w:pos="6480"/>
          <w:tab w:val="right" w:pos="8460"/>
        </w:tabs>
        <w:jc w:val="both"/>
        <w:rPr>
          <w:rFonts w:ascii="Arial" w:hAnsi="Arial" w:cs="Arial"/>
          <w:szCs w:val="22"/>
          <w:lang w:val="hr-HR"/>
        </w:rPr>
      </w:pPr>
      <w:r>
        <w:rPr>
          <w:rFonts w:ascii="Arial" w:hAnsi="Arial" w:cs="Arial"/>
          <w:szCs w:val="22"/>
          <w:lang w:val="hr-HR"/>
        </w:rPr>
        <w:t>_______________________________________________________________________________</w:t>
      </w:r>
    </w:p>
    <w:p w:rsidR="0013430E" w:rsidRPr="00406EC2" w:rsidRDefault="0013430E" w:rsidP="0013430E">
      <w:pPr>
        <w:tabs>
          <w:tab w:val="left" w:pos="450"/>
          <w:tab w:val="left" w:pos="990"/>
          <w:tab w:val="right" w:pos="3600"/>
          <w:tab w:val="left" w:pos="4320"/>
          <w:tab w:val="center" w:pos="6480"/>
          <w:tab w:val="right" w:pos="8460"/>
        </w:tabs>
        <w:jc w:val="both"/>
        <w:rPr>
          <w:rFonts w:ascii="Arial" w:hAnsi="Arial" w:cs="Arial"/>
          <w:szCs w:val="22"/>
          <w:lang w:val="hr-HR"/>
        </w:rPr>
      </w:pPr>
    </w:p>
    <w:tbl>
      <w:tblPr>
        <w:tblW w:w="9972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72"/>
      </w:tblGrid>
      <w:tr w:rsidR="0013430E" w:rsidRPr="00F016A2" w:rsidTr="00235CD9">
        <w:trPr>
          <w:trHeight w:val="562"/>
          <w:tblCellSpacing w:w="0" w:type="dxa"/>
        </w:trPr>
        <w:tc>
          <w:tcPr>
            <w:tcW w:w="0" w:type="auto"/>
            <w:vAlign w:val="center"/>
            <w:hideMark/>
          </w:tcPr>
          <w:p w:rsidR="0013430E" w:rsidRPr="00DC7E79" w:rsidRDefault="0013430E" w:rsidP="00235CD9">
            <w:pPr>
              <w:overflowPunct/>
              <w:autoSpaceDE/>
              <w:autoSpaceDN/>
              <w:adjustRightInd/>
              <w:spacing w:before="100" w:beforeAutospacing="1" w:after="100" w:afterAutospacing="1"/>
              <w:contextualSpacing/>
              <w:jc w:val="both"/>
              <w:textAlignment w:val="auto"/>
              <w:rPr>
                <w:rFonts w:ascii="Arial" w:hAnsi="Arial" w:cs="Arial"/>
                <w:szCs w:val="22"/>
                <w:lang w:val="hr-HR"/>
              </w:rPr>
            </w:pPr>
            <w:r w:rsidRPr="00DC7E79">
              <w:rPr>
                <w:rFonts w:ascii="Arial" w:hAnsi="Arial" w:cs="Arial"/>
                <w:szCs w:val="22"/>
                <w:lang w:val="hr-HR"/>
              </w:rPr>
              <w:t xml:space="preserve">pod materijalnom i kaznenom odgovornošću izjavljujem za sebe i za gospodarski subjekt, odnosno za </w:t>
            </w:r>
            <w:r w:rsidRPr="00F016A2">
              <w:rPr>
                <w:rFonts w:ascii="Arial" w:hAnsi="Arial" w:cs="Arial"/>
                <w:szCs w:val="22"/>
                <w:lang w:val="hr-HR" w:eastAsia="hr-HR"/>
              </w:rPr>
              <w:t>osob</w:t>
            </w:r>
            <w:r w:rsidRPr="00DC7E79">
              <w:rPr>
                <w:rFonts w:ascii="Arial" w:hAnsi="Arial" w:cs="Arial"/>
                <w:szCs w:val="22"/>
                <w:lang w:val="hr-HR" w:eastAsia="hr-HR"/>
              </w:rPr>
              <w:t xml:space="preserve">u </w:t>
            </w:r>
            <w:r w:rsidRPr="00F016A2">
              <w:rPr>
                <w:rFonts w:ascii="Arial" w:hAnsi="Arial" w:cs="Arial"/>
                <w:szCs w:val="22"/>
                <w:lang w:val="hr-HR" w:eastAsia="hr-HR"/>
              </w:rPr>
              <w:t>koja je član upravnog, upravljačkog ili nadzornog tijela</w:t>
            </w:r>
            <w:r w:rsidRPr="00DC7E79">
              <w:rPr>
                <w:rFonts w:ascii="Arial" w:hAnsi="Arial" w:cs="Arial"/>
                <w:szCs w:val="22"/>
                <w:lang w:val="hr-HR"/>
              </w:rPr>
              <w:t xml:space="preserve"> </w:t>
            </w:r>
            <w:r>
              <w:rPr>
                <w:rFonts w:ascii="Arial" w:hAnsi="Arial" w:cs="Arial"/>
                <w:szCs w:val="22"/>
                <w:lang w:val="hr-HR"/>
              </w:rPr>
              <w:t>gospodarskog subjekta</w:t>
            </w:r>
            <w:r w:rsidRPr="00DC7E79">
              <w:rPr>
                <w:rFonts w:ascii="Arial" w:hAnsi="Arial" w:cs="Arial"/>
                <w:szCs w:val="22"/>
                <w:lang w:val="hr-HR"/>
              </w:rPr>
              <w:t xml:space="preserve">, da protiv mene osobno niti protiv gospodarskog subjekta kojeg zastupam, odnosno protiv </w:t>
            </w:r>
            <w:r w:rsidRPr="00F016A2">
              <w:rPr>
                <w:rFonts w:ascii="Arial" w:hAnsi="Arial" w:cs="Arial"/>
                <w:szCs w:val="22"/>
                <w:lang w:val="hr-HR" w:eastAsia="hr-HR"/>
              </w:rPr>
              <w:t>osob</w:t>
            </w:r>
            <w:r w:rsidRPr="00DC7E79">
              <w:rPr>
                <w:rFonts w:ascii="Arial" w:hAnsi="Arial" w:cs="Arial"/>
                <w:szCs w:val="22"/>
                <w:lang w:val="hr-HR" w:eastAsia="hr-HR"/>
              </w:rPr>
              <w:t xml:space="preserve">e </w:t>
            </w:r>
            <w:r w:rsidRPr="00F016A2">
              <w:rPr>
                <w:rFonts w:ascii="Arial" w:hAnsi="Arial" w:cs="Arial"/>
                <w:szCs w:val="22"/>
                <w:lang w:val="hr-HR" w:eastAsia="hr-HR"/>
              </w:rPr>
              <w:t>koja je član upravnog, upravljačkog ili nadzornog tijela</w:t>
            </w:r>
            <w:r w:rsidRPr="00DC7E79">
              <w:rPr>
                <w:rFonts w:ascii="Arial" w:hAnsi="Arial" w:cs="Arial"/>
                <w:szCs w:val="22"/>
                <w:lang w:val="hr-HR"/>
              </w:rPr>
              <w:t xml:space="preserve"> </w:t>
            </w:r>
            <w:r>
              <w:rPr>
                <w:rFonts w:ascii="Arial" w:hAnsi="Arial" w:cs="Arial"/>
                <w:szCs w:val="22"/>
                <w:lang w:val="hr-HR"/>
              </w:rPr>
              <w:t>gospodarskog subjekta kojeg zastupam</w:t>
            </w:r>
            <w:r w:rsidRPr="00DC7E79">
              <w:rPr>
                <w:rFonts w:ascii="Arial" w:hAnsi="Arial" w:cs="Arial"/>
                <w:szCs w:val="22"/>
                <w:lang w:val="hr-HR"/>
              </w:rPr>
              <w:t xml:space="preserve">, nije izrečena pravomoćna osuđujuća presuda za: </w:t>
            </w:r>
          </w:p>
          <w:p w:rsidR="0013430E" w:rsidRPr="00DC7E79" w:rsidRDefault="0013430E" w:rsidP="00235CD9">
            <w:pPr>
              <w:overflowPunct/>
              <w:autoSpaceDE/>
              <w:autoSpaceDN/>
              <w:adjustRightInd/>
              <w:spacing w:before="100" w:beforeAutospacing="1" w:after="100" w:afterAutospacing="1"/>
              <w:contextualSpacing/>
              <w:jc w:val="both"/>
              <w:textAlignment w:val="auto"/>
              <w:rPr>
                <w:rFonts w:ascii="Arial" w:hAnsi="Arial" w:cs="Arial"/>
                <w:szCs w:val="22"/>
                <w:lang w:val="hr-HR" w:eastAsia="hr-HR"/>
              </w:rPr>
            </w:pPr>
            <w:r w:rsidRPr="00F016A2">
              <w:rPr>
                <w:rFonts w:ascii="Arial" w:hAnsi="Arial" w:cs="Arial"/>
                <w:szCs w:val="22"/>
                <w:lang w:val="hr-HR" w:eastAsia="hr-HR"/>
              </w:rPr>
              <w:t>a) sudjelovanje u zločinačkoj organizaciji, na temelju</w:t>
            </w:r>
            <w:r>
              <w:rPr>
                <w:rFonts w:ascii="Arial" w:hAnsi="Arial" w:cs="Arial"/>
                <w:szCs w:val="22"/>
                <w:lang w:val="hr-HR" w:eastAsia="hr-HR"/>
              </w:rPr>
              <w:t xml:space="preserve"> </w:t>
            </w:r>
            <w:r w:rsidRPr="00F016A2">
              <w:rPr>
                <w:rFonts w:ascii="Arial" w:hAnsi="Arial" w:cs="Arial"/>
                <w:szCs w:val="22"/>
                <w:lang w:val="hr-HR" w:eastAsia="hr-HR"/>
              </w:rPr>
              <w:t>članka 328. (zločinačko udruženje) i članka 329. (počinjenje kaznenog djela u sastavu zločinačkog udruženja) Kaznenog zakona</w:t>
            </w:r>
            <w:r>
              <w:rPr>
                <w:rFonts w:ascii="Arial" w:hAnsi="Arial" w:cs="Arial"/>
                <w:szCs w:val="22"/>
                <w:lang w:val="hr-HR" w:eastAsia="hr-HR"/>
              </w:rPr>
              <w:t xml:space="preserve"> i </w:t>
            </w:r>
            <w:r w:rsidRPr="00DC7E79">
              <w:rPr>
                <w:rFonts w:ascii="Arial" w:hAnsi="Arial" w:cs="Arial"/>
              </w:rPr>
              <w:t>članka 333. (udruživanje za počinjenje kaznenih djela), iz Kaznenog zakona (»Narodne novine«, br. 110/97., 27/98., 50/00., 129/00., 51/01., 111/03., 190/03., 105/04., 84/05., 71/06., 110/07., 152/08., 57/11., 77/11. i 143/12.)</w:t>
            </w:r>
          </w:p>
          <w:p w:rsidR="0013430E" w:rsidRPr="00DC7E79" w:rsidRDefault="0013430E" w:rsidP="00235CD9">
            <w:pPr>
              <w:overflowPunct/>
              <w:autoSpaceDE/>
              <w:autoSpaceDN/>
              <w:adjustRightInd/>
              <w:spacing w:before="100" w:beforeAutospacing="1" w:after="100" w:afterAutospacing="1"/>
              <w:contextualSpacing/>
              <w:jc w:val="both"/>
              <w:textAlignment w:val="auto"/>
              <w:rPr>
                <w:rFonts w:ascii="Arial" w:hAnsi="Arial" w:cs="Arial"/>
                <w:szCs w:val="22"/>
                <w:lang w:val="hr-HR" w:eastAsia="hr-HR"/>
              </w:rPr>
            </w:pPr>
            <w:r w:rsidRPr="00F016A2">
              <w:rPr>
                <w:rFonts w:ascii="Arial" w:hAnsi="Arial" w:cs="Arial"/>
                <w:szCs w:val="22"/>
                <w:lang w:val="hr-HR" w:eastAsia="hr-HR"/>
              </w:rPr>
              <w:t>b) korupciju, na temelju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      </w:r>
            <w:r>
              <w:rPr>
                <w:rFonts w:ascii="Arial" w:hAnsi="Arial" w:cs="Arial"/>
                <w:szCs w:val="22"/>
                <w:lang w:val="hr-HR" w:eastAsia="hr-HR"/>
              </w:rPr>
              <w:t xml:space="preserve"> i </w:t>
            </w:r>
            <w:r w:rsidRPr="00DC7E79">
              <w:rPr>
                <w:rFonts w:ascii="Arial" w:hAnsi="Arial" w:cs="Arial"/>
              </w:rPr>
              <w:t>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      </w:r>
          </w:p>
          <w:p w:rsidR="0013430E" w:rsidRPr="00DC7E79" w:rsidRDefault="0013430E" w:rsidP="00235CD9">
            <w:pPr>
              <w:overflowPunct/>
              <w:autoSpaceDE/>
              <w:autoSpaceDN/>
              <w:adjustRightInd/>
              <w:spacing w:before="100" w:beforeAutospacing="1" w:after="100" w:afterAutospacing="1"/>
              <w:contextualSpacing/>
              <w:jc w:val="both"/>
              <w:textAlignment w:val="auto"/>
              <w:rPr>
                <w:rFonts w:ascii="Arial" w:hAnsi="Arial" w:cs="Arial"/>
                <w:szCs w:val="22"/>
                <w:lang w:val="hr-HR" w:eastAsia="hr-HR"/>
              </w:rPr>
            </w:pPr>
            <w:r w:rsidRPr="00F016A2">
              <w:rPr>
                <w:rFonts w:ascii="Arial" w:hAnsi="Arial" w:cs="Arial"/>
                <w:szCs w:val="22"/>
                <w:lang w:val="hr-HR" w:eastAsia="hr-HR"/>
              </w:rPr>
              <w:t>c) prijevaru, na temelju</w:t>
            </w:r>
            <w:r>
              <w:rPr>
                <w:rFonts w:ascii="Arial" w:hAnsi="Arial" w:cs="Arial"/>
                <w:szCs w:val="22"/>
                <w:lang w:val="hr-HR" w:eastAsia="hr-HR"/>
              </w:rPr>
              <w:t xml:space="preserve"> </w:t>
            </w:r>
            <w:r w:rsidRPr="00F016A2">
              <w:rPr>
                <w:rFonts w:ascii="Arial" w:hAnsi="Arial" w:cs="Arial"/>
                <w:szCs w:val="22"/>
                <w:lang w:val="hr-HR" w:eastAsia="hr-HR"/>
              </w:rPr>
              <w:t>članka 236. (prijevara), članka 247. (prijevara u gospodarskom poslovanju), članka 256. (utaja poreza ili carine) i članka 258. (subvencijska prijevara) Kaznenog zakona</w:t>
            </w:r>
            <w:r>
              <w:rPr>
                <w:rFonts w:ascii="Arial" w:hAnsi="Arial" w:cs="Arial"/>
                <w:szCs w:val="22"/>
                <w:lang w:val="hr-HR" w:eastAsia="hr-HR"/>
              </w:rPr>
              <w:t xml:space="preserve"> i</w:t>
            </w:r>
            <w:r>
              <w:t xml:space="preserve"> </w:t>
            </w:r>
            <w:r w:rsidRPr="00DC7E79">
              <w:rPr>
                <w:rFonts w:ascii="Arial" w:hAnsi="Arial" w:cs="Arial"/>
              </w:rPr>
              <w:t>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      </w:r>
          </w:p>
          <w:p w:rsidR="0013430E" w:rsidRPr="00DC7E79" w:rsidRDefault="0013430E" w:rsidP="00235CD9">
            <w:pPr>
              <w:overflowPunct/>
              <w:autoSpaceDE/>
              <w:autoSpaceDN/>
              <w:adjustRightInd/>
              <w:spacing w:before="100" w:beforeAutospacing="1" w:after="100" w:afterAutospacing="1"/>
              <w:contextualSpacing/>
              <w:jc w:val="both"/>
              <w:textAlignment w:val="auto"/>
              <w:rPr>
                <w:rFonts w:ascii="Arial" w:hAnsi="Arial" w:cs="Arial"/>
                <w:szCs w:val="22"/>
                <w:lang w:val="hr-HR" w:eastAsia="hr-HR"/>
              </w:rPr>
            </w:pPr>
            <w:r w:rsidRPr="00F016A2">
              <w:rPr>
                <w:rFonts w:ascii="Arial" w:hAnsi="Arial" w:cs="Arial"/>
                <w:szCs w:val="22"/>
                <w:lang w:val="hr-HR" w:eastAsia="hr-HR"/>
              </w:rPr>
              <w:t>d) terorizam ili kaznena djela povezana s terorističkim aktivnostima, na temelju članka 97. (terorizam), članka 99. (javno poticanje na terorizam), članka 100. (novačenje za terorizam), članka 101. (obuka za terorizam) i članka 102. (terorističko udruženje) Kaznenog zakona</w:t>
            </w:r>
            <w:r>
              <w:rPr>
                <w:rFonts w:ascii="Arial" w:hAnsi="Arial" w:cs="Arial"/>
                <w:szCs w:val="22"/>
                <w:lang w:val="hr-HR" w:eastAsia="hr-HR"/>
              </w:rPr>
              <w:t xml:space="preserve"> i </w:t>
            </w:r>
            <w:r w:rsidRPr="00DC7E79">
              <w:rPr>
                <w:rFonts w:ascii="Arial" w:hAnsi="Arial" w:cs="Arial"/>
              </w:rPr>
              <w:t>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      </w:r>
          </w:p>
          <w:p w:rsidR="0013430E" w:rsidRPr="00DC7E79" w:rsidRDefault="0013430E" w:rsidP="00235CD9">
            <w:pPr>
              <w:overflowPunct/>
              <w:autoSpaceDE/>
              <w:autoSpaceDN/>
              <w:adjustRightInd/>
              <w:spacing w:before="100" w:beforeAutospacing="1" w:after="100" w:afterAutospacing="1"/>
              <w:contextualSpacing/>
              <w:jc w:val="both"/>
              <w:textAlignment w:val="auto"/>
              <w:rPr>
                <w:rFonts w:ascii="Arial" w:hAnsi="Arial" w:cs="Arial"/>
                <w:szCs w:val="22"/>
                <w:lang w:val="hr-HR" w:eastAsia="hr-HR"/>
              </w:rPr>
            </w:pPr>
            <w:r w:rsidRPr="00F016A2">
              <w:rPr>
                <w:rFonts w:ascii="Arial" w:hAnsi="Arial" w:cs="Arial"/>
                <w:szCs w:val="22"/>
                <w:lang w:val="hr-HR" w:eastAsia="hr-HR"/>
              </w:rPr>
              <w:t>e) pranje novca ili financiranje terorizma, na temelju članka 98. (financiranje terorizma) i članka 265. (pranje novca) Kaznenog zakona</w:t>
            </w:r>
            <w:r>
              <w:rPr>
                <w:rFonts w:ascii="Arial" w:hAnsi="Arial" w:cs="Arial"/>
                <w:szCs w:val="22"/>
                <w:lang w:val="hr-HR" w:eastAsia="hr-HR"/>
              </w:rPr>
              <w:t xml:space="preserve"> i </w:t>
            </w:r>
            <w:r w:rsidRPr="00DC7E79">
              <w:rPr>
                <w:rFonts w:ascii="Arial" w:hAnsi="Arial" w:cs="Arial"/>
              </w:rPr>
              <w:t xml:space="preserve">članka 279. (pranje novca) iz Kaznenog zakona (»Narodne novine«, </w:t>
            </w:r>
            <w:r w:rsidRPr="00DC7E79">
              <w:rPr>
                <w:rFonts w:ascii="Arial" w:hAnsi="Arial" w:cs="Arial"/>
              </w:rPr>
              <w:lastRenderedPageBreak/>
              <w:t>br. 110/97., 27/98., 50/00., 129/00., 51/01., 111/03., 190/03., 105/04., 84/05., 71/06., 110/07., 152/08., 57/11., 77/11. i 143/12.)</w:t>
            </w:r>
          </w:p>
          <w:p w:rsidR="0013430E" w:rsidRPr="00F016A2" w:rsidRDefault="0013430E" w:rsidP="00235CD9">
            <w:pPr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szCs w:val="22"/>
                <w:lang w:val="hr-HR" w:eastAsia="hr-HR"/>
              </w:rPr>
            </w:pPr>
            <w:r w:rsidRPr="00F016A2">
              <w:rPr>
                <w:rFonts w:ascii="Arial" w:hAnsi="Arial" w:cs="Arial"/>
                <w:szCs w:val="22"/>
                <w:lang w:val="hr-HR" w:eastAsia="hr-HR"/>
              </w:rPr>
              <w:t>f) dječji rad ili druge oblike trgovanja ljudima, na temelju članka 106. (trgovanje ljudima) Kaznenog zakona</w:t>
            </w:r>
            <w:r>
              <w:rPr>
                <w:rFonts w:ascii="Arial" w:hAnsi="Arial" w:cs="Arial"/>
                <w:szCs w:val="22"/>
                <w:lang w:val="hr-HR" w:eastAsia="hr-HR"/>
              </w:rPr>
              <w:t xml:space="preserve"> i </w:t>
            </w:r>
            <w:r w:rsidRPr="00F016A2">
              <w:rPr>
                <w:rFonts w:ascii="Arial" w:hAnsi="Arial" w:cs="Arial"/>
                <w:szCs w:val="22"/>
                <w:lang w:val="hr-HR" w:eastAsia="hr-HR"/>
              </w:rPr>
              <w:t>članka 175. (trgovanje ljudima i ropstvo) iz Kaznenog zakona (»Narodne novine«, br. 110/97., 27/98., 50/00., 129/00., 51/01., 111/03., 190/03., 105/04., 84/05., 71/06., 110/07., 152/08., 57/11., 77/11. i 143/12.)</w:t>
            </w:r>
            <w:r>
              <w:rPr>
                <w:rFonts w:ascii="Arial" w:hAnsi="Arial" w:cs="Arial"/>
                <w:szCs w:val="22"/>
                <w:lang w:val="hr-HR" w:eastAsia="hr-HR"/>
              </w:rPr>
              <w:t>.</w:t>
            </w:r>
          </w:p>
        </w:tc>
      </w:tr>
      <w:tr w:rsidR="0013430E" w:rsidRPr="00F016A2" w:rsidTr="00235CD9">
        <w:trPr>
          <w:trHeight w:val="15"/>
          <w:tblCellSpacing w:w="0" w:type="dxa"/>
        </w:trPr>
        <w:tc>
          <w:tcPr>
            <w:tcW w:w="0" w:type="auto"/>
            <w:vAlign w:val="center"/>
          </w:tcPr>
          <w:p w:rsidR="0013430E" w:rsidRPr="00F016A2" w:rsidRDefault="0013430E" w:rsidP="00235CD9">
            <w:pPr>
              <w:overflowPunct/>
              <w:autoSpaceDE/>
              <w:autoSpaceDN/>
              <w:adjustRightInd/>
              <w:spacing w:before="100" w:beforeAutospacing="1" w:after="100" w:afterAutospacing="1"/>
              <w:contextualSpacing/>
              <w:jc w:val="both"/>
              <w:textAlignment w:val="auto"/>
              <w:rPr>
                <w:rFonts w:ascii="Arial" w:hAnsi="Arial" w:cs="Arial"/>
                <w:szCs w:val="22"/>
                <w:lang w:val="hr-HR" w:eastAsia="hr-HR"/>
              </w:rPr>
            </w:pPr>
            <w:r w:rsidRPr="00F016A2">
              <w:rPr>
                <w:rFonts w:ascii="Arial" w:hAnsi="Arial" w:cs="Arial"/>
                <w:szCs w:val="22"/>
                <w:lang w:val="hr-HR" w:eastAsia="hr-HR"/>
              </w:rPr>
              <w:lastRenderedPageBreak/>
              <w:t xml:space="preserve"> </w:t>
            </w:r>
          </w:p>
        </w:tc>
      </w:tr>
    </w:tbl>
    <w:p w:rsidR="0013430E" w:rsidRDefault="0013430E" w:rsidP="0013430E">
      <w:pPr>
        <w:pStyle w:val="2012TEXTObveznirazloziisklj"/>
        <w:numPr>
          <w:ilvl w:val="0"/>
          <w:numId w:val="0"/>
        </w:numPr>
        <w:contextualSpacing/>
        <w:rPr>
          <w:rFonts w:cs="Arial"/>
          <w:sz w:val="22"/>
          <w:szCs w:val="22"/>
        </w:rPr>
      </w:pPr>
    </w:p>
    <w:p w:rsidR="0013430E" w:rsidRPr="00406EC2" w:rsidRDefault="0013430E" w:rsidP="0013430E">
      <w:pPr>
        <w:tabs>
          <w:tab w:val="left" w:pos="450"/>
          <w:tab w:val="left" w:pos="990"/>
          <w:tab w:val="right" w:pos="3600"/>
          <w:tab w:val="left" w:pos="4320"/>
          <w:tab w:val="center" w:pos="6480"/>
          <w:tab w:val="right" w:pos="8460"/>
        </w:tabs>
        <w:jc w:val="both"/>
        <w:rPr>
          <w:rFonts w:ascii="Arial" w:hAnsi="Arial" w:cs="Arial"/>
          <w:szCs w:val="22"/>
          <w:lang w:val="hr-HR"/>
        </w:rPr>
      </w:pPr>
    </w:p>
    <w:p w:rsidR="0013430E" w:rsidRPr="00406EC2" w:rsidRDefault="0013430E" w:rsidP="0013430E">
      <w:pPr>
        <w:tabs>
          <w:tab w:val="left" w:pos="450"/>
          <w:tab w:val="left" w:pos="990"/>
          <w:tab w:val="right" w:pos="3600"/>
          <w:tab w:val="left" w:pos="4320"/>
          <w:tab w:val="center" w:pos="6480"/>
          <w:tab w:val="right" w:pos="8460"/>
        </w:tabs>
        <w:jc w:val="both"/>
        <w:rPr>
          <w:rFonts w:ascii="Arial" w:hAnsi="Arial" w:cs="Arial"/>
          <w:szCs w:val="22"/>
          <w:lang w:val="hr-HR"/>
        </w:rPr>
      </w:pPr>
    </w:p>
    <w:p w:rsidR="0013430E" w:rsidRDefault="0013430E" w:rsidP="0013430E">
      <w:pPr>
        <w:tabs>
          <w:tab w:val="left" w:pos="450"/>
          <w:tab w:val="left" w:pos="990"/>
          <w:tab w:val="right" w:pos="3600"/>
          <w:tab w:val="left" w:pos="4320"/>
          <w:tab w:val="center" w:pos="6480"/>
          <w:tab w:val="right" w:pos="8460"/>
        </w:tabs>
        <w:jc w:val="both"/>
        <w:rPr>
          <w:rFonts w:ascii="Arial" w:hAnsi="Arial" w:cs="Arial"/>
          <w:szCs w:val="22"/>
          <w:lang w:val="hr-HR"/>
        </w:rPr>
      </w:pPr>
      <w:r w:rsidRPr="00406EC2">
        <w:rPr>
          <w:rFonts w:ascii="Arial" w:hAnsi="Arial" w:cs="Arial"/>
          <w:szCs w:val="22"/>
          <w:lang w:val="hr-HR"/>
        </w:rPr>
        <w:t>U _________</w:t>
      </w:r>
      <w:r>
        <w:rPr>
          <w:rFonts w:ascii="Arial" w:hAnsi="Arial" w:cs="Arial"/>
          <w:szCs w:val="22"/>
          <w:lang w:val="hr-HR"/>
        </w:rPr>
        <w:t>_______, ______________ 20</w:t>
      </w:r>
      <w:r w:rsidR="000248B5">
        <w:rPr>
          <w:rFonts w:ascii="Arial" w:hAnsi="Arial" w:cs="Arial"/>
          <w:szCs w:val="22"/>
          <w:lang w:val="hr-HR"/>
        </w:rPr>
        <w:t>20</w:t>
      </w:r>
      <w:r>
        <w:rPr>
          <w:rFonts w:ascii="Arial" w:hAnsi="Arial" w:cs="Arial"/>
          <w:szCs w:val="22"/>
          <w:lang w:val="hr-HR"/>
        </w:rPr>
        <w:t>. godine</w:t>
      </w:r>
      <w:r>
        <w:rPr>
          <w:rFonts w:ascii="Arial" w:hAnsi="Arial" w:cs="Arial"/>
          <w:szCs w:val="22"/>
          <w:lang w:val="hr-HR"/>
        </w:rPr>
        <w:tab/>
      </w:r>
      <w:r>
        <w:rPr>
          <w:rFonts w:ascii="Arial" w:hAnsi="Arial" w:cs="Arial"/>
          <w:szCs w:val="22"/>
          <w:lang w:val="hr-HR"/>
        </w:rPr>
        <w:tab/>
      </w:r>
    </w:p>
    <w:p w:rsidR="0013430E" w:rsidRDefault="0013430E" w:rsidP="0013430E">
      <w:pPr>
        <w:tabs>
          <w:tab w:val="left" w:pos="450"/>
          <w:tab w:val="left" w:pos="990"/>
          <w:tab w:val="right" w:pos="3600"/>
          <w:tab w:val="left" w:pos="4320"/>
          <w:tab w:val="center" w:pos="6480"/>
          <w:tab w:val="right" w:pos="8460"/>
        </w:tabs>
        <w:jc w:val="both"/>
        <w:rPr>
          <w:rFonts w:ascii="Arial" w:hAnsi="Arial" w:cs="Arial"/>
          <w:szCs w:val="22"/>
          <w:lang w:val="hr-HR"/>
        </w:rPr>
      </w:pPr>
      <w:r>
        <w:rPr>
          <w:rFonts w:ascii="Arial" w:hAnsi="Arial" w:cs="Arial"/>
          <w:szCs w:val="22"/>
          <w:lang w:val="hr-HR"/>
        </w:rPr>
        <w:tab/>
      </w:r>
      <w:r>
        <w:rPr>
          <w:rFonts w:ascii="Arial" w:hAnsi="Arial" w:cs="Arial"/>
          <w:szCs w:val="22"/>
          <w:lang w:val="hr-HR"/>
        </w:rPr>
        <w:tab/>
      </w:r>
      <w:r w:rsidRPr="00406EC2">
        <w:rPr>
          <w:rFonts w:ascii="Arial" w:hAnsi="Arial" w:cs="Arial"/>
          <w:lang w:val="hr-HR"/>
        </w:rPr>
        <w:t>(mjesto</w:t>
      </w:r>
      <w:r>
        <w:rPr>
          <w:rFonts w:ascii="Arial" w:hAnsi="Arial" w:cs="Arial"/>
          <w:lang w:val="hr-HR"/>
        </w:rPr>
        <w:t>)              (</w:t>
      </w:r>
      <w:r w:rsidRPr="00406EC2">
        <w:rPr>
          <w:rFonts w:ascii="Arial" w:hAnsi="Arial" w:cs="Arial"/>
          <w:lang w:val="hr-HR"/>
        </w:rPr>
        <w:t>datum)</w:t>
      </w:r>
      <w:r>
        <w:rPr>
          <w:rFonts w:ascii="Arial" w:hAnsi="Arial" w:cs="Arial"/>
          <w:szCs w:val="22"/>
          <w:lang w:val="hr-HR"/>
        </w:rPr>
        <w:tab/>
      </w:r>
      <w:r>
        <w:rPr>
          <w:rFonts w:ascii="Arial" w:hAnsi="Arial" w:cs="Arial"/>
          <w:szCs w:val="22"/>
          <w:lang w:val="hr-HR"/>
        </w:rPr>
        <w:tab/>
      </w:r>
    </w:p>
    <w:p w:rsidR="0013430E" w:rsidRDefault="0013430E" w:rsidP="0013430E">
      <w:pPr>
        <w:tabs>
          <w:tab w:val="left" w:pos="450"/>
          <w:tab w:val="left" w:pos="990"/>
          <w:tab w:val="right" w:pos="3600"/>
          <w:tab w:val="left" w:pos="4320"/>
          <w:tab w:val="center" w:pos="6480"/>
          <w:tab w:val="right" w:pos="8460"/>
        </w:tabs>
        <w:jc w:val="both"/>
        <w:rPr>
          <w:rFonts w:ascii="Arial" w:hAnsi="Arial" w:cs="Arial"/>
          <w:szCs w:val="22"/>
          <w:lang w:val="hr-HR"/>
        </w:rPr>
      </w:pPr>
    </w:p>
    <w:p w:rsidR="0013430E" w:rsidRDefault="0013430E" w:rsidP="0013430E">
      <w:pPr>
        <w:tabs>
          <w:tab w:val="left" w:pos="450"/>
          <w:tab w:val="left" w:pos="990"/>
          <w:tab w:val="right" w:pos="3600"/>
          <w:tab w:val="left" w:pos="4320"/>
          <w:tab w:val="center" w:pos="6480"/>
          <w:tab w:val="right" w:pos="8460"/>
        </w:tabs>
        <w:jc w:val="both"/>
        <w:rPr>
          <w:rFonts w:ascii="Arial" w:hAnsi="Arial" w:cs="Arial"/>
          <w:szCs w:val="22"/>
          <w:lang w:val="hr-HR"/>
        </w:rPr>
      </w:pPr>
    </w:p>
    <w:p w:rsidR="0013430E" w:rsidRDefault="0013430E" w:rsidP="0013430E">
      <w:pPr>
        <w:tabs>
          <w:tab w:val="left" w:pos="450"/>
          <w:tab w:val="left" w:pos="990"/>
          <w:tab w:val="right" w:pos="3600"/>
          <w:tab w:val="left" w:pos="4320"/>
          <w:tab w:val="center" w:pos="6480"/>
          <w:tab w:val="right" w:pos="8460"/>
        </w:tabs>
        <w:jc w:val="both"/>
        <w:rPr>
          <w:rFonts w:ascii="Arial" w:hAnsi="Arial" w:cs="Arial"/>
          <w:szCs w:val="22"/>
          <w:lang w:val="hr-HR"/>
        </w:rPr>
      </w:pPr>
      <w:r>
        <w:rPr>
          <w:rFonts w:ascii="Arial" w:hAnsi="Arial" w:cs="Arial"/>
          <w:szCs w:val="22"/>
          <w:lang w:val="hr-HR"/>
        </w:rPr>
        <w:tab/>
      </w:r>
      <w:r>
        <w:rPr>
          <w:rFonts w:ascii="Arial" w:hAnsi="Arial" w:cs="Arial"/>
          <w:szCs w:val="22"/>
          <w:lang w:val="hr-HR"/>
        </w:rPr>
        <w:tab/>
      </w:r>
      <w:r>
        <w:rPr>
          <w:rFonts w:ascii="Arial" w:hAnsi="Arial" w:cs="Arial"/>
          <w:szCs w:val="22"/>
          <w:lang w:val="hr-HR"/>
        </w:rPr>
        <w:tab/>
      </w:r>
      <w:r>
        <w:rPr>
          <w:rFonts w:ascii="Arial" w:hAnsi="Arial" w:cs="Arial"/>
          <w:szCs w:val="22"/>
          <w:lang w:val="hr-HR"/>
        </w:rPr>
        <w:tab/>
      </w:r>
      <w:r w:rsidRPr="00406EC2">
        <w:rPr>
          <w:rFonts w:ascii="Arial" w:hAnsi="Arial" w:cs="Arial"/>
          <w:szCs w:val="22"/>
          <w:lang w:val="hr-HR"/>
        </w:rPr>
        <w:t xml:space="preserve">M.P. </w:t>
      </w:r>
    </w:p>
    <w:p w:rsidR="0013430E" w:rsidRDefault="0013430E" w:rsidP="0013430E">
      <w:pPr>
        <w:tabs>
          <w:tab w:val="left" w:pos="450"/>
          <w:tab w:val="left" w:pos="990"/>
          <w:tab w:val="right" w:pos="3600"/>
          <w:tab w:val="left" w:pos="4320"/>
          <w:tab w:val="center" w:pos="6480"/>
          <w:tab w:val="right" w:pos="8460"/>
        </w:tabs>
        <w:jc w:val="both"/>
        <w:rPr>
          <w:rFonts w:ascii="Arial" w:hAnsi="Arial" w:cs="Arial"/>
          <w:szCs w:val="22"/>
          <w:lang w:val="hr-HR"/>
        </w:rPr>
      </w:pPr>
    </w:p>
    <w:p w:rsidR="0013430E" w:rsidRPr="00406EC2" w:rsidRDefault="0013430E" w:rsidP="0013430E">
      <w:pPr>
        <w:tabs>
          <w:tab w:val="left" w:pos="450"/>
          <w:tab w:val="left" w:pos="990"/>
          <w:tab w:val="right" w:pos="3600"/>
          <w:tab w:val="left" w:pos="4320"/>
          <w:tab w:val="center" w:pos="6480"/>
          <w:tab w:val="right" w:pos="8460"/>
        </w:tabs>
        <w:jc w:val="both"/>
        <w:rPr>
          <w:rFonts w:ascii="Arial" w:hAnsi="Arial" w:cs="Arial"/>
          <w:szCs w:val="22"/>
          <w:lang w:val="hr-HR"/>
        </w:rPr>
      </w:pPr>
      <w:r>
        <w:rPr>
          <w:rFonts w:ascii="Arial" w:hAnsi="Arial" w:cs="Arial"/>
          <w:szCs w:val="22"/>
          <w:lang w:val="hr-HR"/>
        </w:rPr>
        <w:tab/>
      </w:r>
      <w:r>
        <w:rPr>
          <w:rFonts w:ascii="Arial" w:hAnsi="Arial" w:cs="Arial"/>
          <w:szCs w:val="22"/>
          <w:lang w:val="hr-HR"/>
        </w:rPr>
        <w:tab/>
      </w:r>
      <w:r>
        <w:rPr>
          <w:rFonts w:ascii="Arial" w:hAnsi="Arial" w:cs="Arial"/>
          <w:szCs w:val="22"/>
          <w:lang w:val="hr-HR"/>
        </w:rPr>
        <w:tab/>
      </w:r>
      <w:r>
        <w:rPr>
          <w:rFonts w:ascii="Arial" w:hAnsi="Arial" w:cs="Arial"/>
          <w:szCs w:val="22"/>
          <w:lang w:val="hr-HR"/>
        </w:rPr>
        <w:tab/>
        <w:t xml:space="preserve">                 ___________</w:t>
      </w:r>
      <w:r w:rsidRPr="00406EC2">
        <w:rPr>
          <w:rFonts w:ascii="Arial" w:hAnsi="Arial" w:cs="Arial"/>
          <w:szCs w:val="22"/>
          <w:lang w:val="hr-HR"/>
        </w:rPr>
        <w:t>_____________________</w:t>
      </w:r>
      <w:r>
        <w:rPr>
          <w:rFonts w:ascii="Arial" w:hAnsi="Arial" w:cs="Arial"/>
          <w:szCs w:val="22"/>
          <w:lang w:val="hr-HR"/>
        </w:rPr>
        <w:t>___</w:t>
      </w:r>
      <w:r w:rsidRPr="00406EC2">
        <w:rPr>
          <w:rFonts w:ascii="Arial" w:hAnsi="Arial" w:cs="Arial"/>
          <w:szCs w:val="22"/>
          <w:lang w:val="hr-HR"/>
        </w:rPr>
        <w:t>_</w:t>
      </w:r>
    </w:p>
    <w:p w:rsidR="0013430E" w:rsidRPr="00C439E6" w:rsidRDefault="0013430E" w:rsidP="0013430E">
      <w:pPr>
        <w:tabs>
          <w:tab w:val="left" w:pos="450"/>
          <w:tab w:val="left" w:pos="990"/>
          <w:tab w:val="right" w:pos="3600"/>
          <w:tab w:val="left" w:pos="4320"/>
          <w:tab w:val="center" w:pos="6480"/>
          <w:tab w:val="right" w:pos="8460"/>
        </w:tabs>
        <w:jc w:val="both"/>
        <w:rPr>
          <w:rFonts w:ascii="Arial" w:hAnsi="Arial" w:cs="Arial"/>
          <w:sz w:val="20"/>
          <w:lang w:val="hr-HR"/>
        </w:rPr>
      </w:pPr>
      <w:r w:rsidRPr="00406EC2">
        <w:rPr>
          <w:rFonts w:ascii="Arial" w:hAnsi="Arial" w:cs="Arial"/>
          <w:lang w:val="hr-HR"/>
        </w:rPr>
        <w:tab/>
      </w:r>
      <w:r w:rsidRPr="00406EC2">
        <w:rPr>
          <w:rFonts w:ascii="Arial" w:hAnsi="Arial" w:cs="Arial"/>
          <w:lang w:val="hr-HR"/>
        </w:rPr>
        <w:tab/>
      </w:r>
      <w:r w:rsidRPr="00406EC2">
        <w:rPr>
          <w:rFonts w:ascii="Arial" w:hAnsi="Arial" w:cs="Arial"/>
          <w:lang w:val="hr-HR"/>
        </w:rPr>
        <w:tab/>
      </w:r>
      <w:r w:rsidRPr="00406EC2">
        <w:rPr>
          <w:rFonts w:ascii="Arial" w:hAnsi="Arial" w:cs="Arial"/>
          <w:lang w:val="hr-HR"/>
        </w:rPr>
        <w:tab/>
      </w:r>
      <w:r w:rsidRPr="00406EC2">
        <w:rPr>
          <w:rFonts w:ascii="Arial" w:hAnsi="Arial" w:cs="Arial"/>
          <w:lang w:val="hr-HR"/>
        </w:rPr>
        <w:tab/>
      </w:r>
      <w:r w:rsidRPr="00C439E6">
        <w:rPr>
          <w:rFonts w:ascii="Arial" w:hAnsi="Arial" w:cs="Arial"/>
          <w:sz w:val="20"/>
          <w:lang w:val="hr-HR"/>
        </w:rPr>
        <w:t xml:space="preserve">       </w:t>
      </w:r>
      <w:r>
        <w:rPr>
          <w:rFonts w:ascii="Arial" w:hAnsi="Arial" w:cs="Arial"/>
          <w:sz w:val="20"/>
          <w:lang w:val="hr-HR"/>
        </w:rPr>
        <w:t xml:space="preserve">             </w:t>
      </w:r>
      <w:r w:rsidRPr="00C439E6">
        <w:rPr>
          <w:rFonts w:ascii="Arial" w:hAnsi="Arial" w:cs="Arial"/>
          <w:sz w:val="20"/>
          <w:lang w:val="hr-HR"/>
        </w:rPr>
        <w:t>(potpis ovlaštene osobe</w:t>
      </w:r>
      <w:r>
        <w:rPr>
          <w:rFonts w:ascii="Arial" w:hAnsi="Arial" w:cs="Arial"/>
          <w:sz w:val="20"/>
          <w:lang w:val="hr-HR"/>
        </w:rPr>
        <w:t xml:space="preserve"> za zastupanje gosp.subj.</w:t>
      </w:r>
      <w:r w:rsidRPr="00C439E6">
        <w:rPr>
          <w:rFonts w:ascii="Arial" w:hAnsi="Arial" w:cs="Arial"/>
          <w:sz w:val="20"/>
          <w:lang w:val="hr-HR"/>
        </w:rPr>
        <w:t>)</w:t>
      </w:r>
    </w:p>
    <w:p w:rsidR="0013430E" w:rsidRPr="00406EC2" w:rsidRDefault="0013430E" w:rsidP="0013430E">
      <w:pPr>
        <w:tabs>
          <w:tab w:val="left" w:pos="450"/>
          <w:tab w:val="left" w:pos="990"/>
          <w:tab w:val="right" w:pos="3600"/>
          <w:tab w:val="left" w:pos="4320"/>
          <w:tab w:val="center" w:pos="6480"/>
          <w:tab w:val="right" w:pos="8460"/>
        </w:tabs>
        <w:jc w:val="both"/>
        <w:rPr>
          <w:rFonts w:ascii="Arial" w:hAnsi="Arial" w:cs="Arial"/>
          <w:lang w:val="hr-HR"/>
        </w:rPr>
      </w:pPr>
    </w:p>
    <w:p w:rsidR="0013430E" w:rsidRPr="00406EC2" w:rsidRDefault="0013430E" w:rsidP="0013430E">
      <w:pPr>
        <w:tabs>
          <w:tab w:val="left" w:pos="450"/>
          <w:tab w:val="left" w:pos="990"/>
          <w:tab w:val="right" w:pos="3600"/>
          <w:tab w:val="left" w:pos="4320"/>
          <w:tab w:val="center" w:pos="6480"/>
          <w:tab w:val="right" w:pos="8460"/>
        </w:tabs>
        <w:jc w:val="both"/>
        <w:rPr>
          <w:rFonts w:ascii="Arial" w:hAnsi="Arial" w:cs="Arial"/>
          <w:szCs w:val="22"/>
          <w:lang w:val="hr-HR"/>
        </w:rPr>
      </w:pPr>
    </w:p>
    <w:p w:rsidR="0013430E" w:rsidRPr="00406EC2" w:rsidRDefault="0013430E" w:rsidP="0013430E">
      <w:pPr>
        <w:tabs>
          <w:tab w:val="left" w:pos="450"/>
          <w:tab w:val="left" w:pos="990"/>
          <w:tab w:val="right" w:pos="3600"/>
          <w:tab w:val="left" w:pos="4320"/>
          <w:tab w:val="center" w:pos="6480"/>
          <w:tab w:val="right" w:pos="8460"/>
        </w:tabs>
        <w:jc w:val="both"/>
        <w:rPr>
          <w:rFonts w:ascii="Arial" w:hAnsi="Arial" w:cs="Arial"/>
          <w:szCs w:val="22"/>
          <w:lang w:val="hr-HR"/>
        </w:rPr>
      </w:pPr>
    </w:p>
    <w:p w:rsidR="0013430E" w:rsidRDefault="0013430E" w:rsidP="0013430E">
      <w:pPr>
        <w:tabs>
          <w:tab w:val="left" w:pos="450"/>
          <w:tab w:val="left" w:pos="990"/>
          <w:tab w:val="right" w:pos="3600"/>
          <w:tab w:val="left" w:pos="4320"/>
          <w:tab w:val="center" w:pos="6480"/>
          <w:tab w:val="right" w:pos="8460"/>
        </w:tabs>
        <w:jc w:val="both"/>
        <w:rPr>
          <w:rFonts w:ascii="Arial" w:hAnsi="Arial" w:cs="Arial"/>
          <w:color w:val="FF0000"/>
          <w:szCs w:val="22"/>
          <w:lang w:val="hr-HR"/>
        </w:rPr>
      </w:pPr>
    </w:p>
    <w:p w:rsidR="0013430E" w:rsidRDefault="0013430E" w:rsidP="0013430E">
      <w:pPr>
        <w:tabs>
          <w:tab w:val="left" w:pos="450"/>
          <w:tab w:val="left" w:pos="990"/>
          <w:tab w:val="right" w:pos="3600"/>
          <w:tab w:val="left" w:pos="4320"/>
          <w:tab w:val="center" w:pos="6480"/>
          <w:tab w:val="right" w:pos="8460"/>
        </w:tabs>
        <w:jc w:val="both"/>
        <w:rPr>
          <w:rFonts w:ascii="Arial" w:hAnsi="Arial" w:cs="Arial"/>
          <w:color w:val="FF0000"/>
          <w:szCs w:val="22"/>
          <w:lang w:val="hr-HR"/>
        </w:rPr>
      </w:pPr>
    </w:p>
    <w:p w:rsidR="0013430E" w:rsidRDefault="0013430E" w:rsidP="0013430E">
      <w:pPr>
        <w:spacing w:line="480" w:lineRule="auto"/>
        <w:rPr>
          <w:rFonts w:ascii="Arial" w:hAnsi="Arial" w:cs="Arial"/>
          <w:b/>
          <w:i/>
          <w:sz w:val="28"/>
        </w:rPr>
      </w:pPr>
    </w:p>
    <w:p w:rsidR="0013430E" w:rsidRDefault="0013430E" w:rsidP="0013430E">
      <w:pPr>
        <w:spacing w:line="480" w:lineRule="auto"/>
        <w:rPr>
          <w:rFonts w:ascii="Arial" w:hAnsi="Arial" w:cs="Arial"/>
          <w:b/>
          <w:i/>
          <w:sz w:val="28"/>
        </w:rPr>
      </w:pPr>
    </w:p>
    <w:p w:rsidR="0013430E" w:rsidRDefault="0013430E" w:rsidP="0013430E">
      <w:pPr>
        <w:spacing w:line="480" w:lineRule="auto"/>
        <w:rPr>
          <w:rFonts w:ascii="Arial" w:hAnsi="Arial" w:cs="Arial"/>
          <w:b/>
          <w:i/>
          <w:sz w:val="28"/>
        </w:rPr>
      </w:pPr>
    </w:p>
    <w:p w:rsidR="0013430E" w:rsidRDefault="0013430E" w:rsidP="0013430E">
      <w:pPr>
        <w:spacing w:line="480" w:lineRule="auto"/>
        <w:rPr>
          <w:rFonts w:ascii="Arial" w:hAnsi="Arial" w:cs="Arial"/>
          <w:b/>
          <w:i/>
          <w:sz w:val="28"/>
        </w:rPr>
      </w:pPr>
    </w:p>
    <w:p w:rsidR="0013430E" w:rsidRDefault="0013430E" w:rsidP="0013430E">
      <w:pPr>
        <w:spacing w:line="480" w:lineRule="auto"/>
        <w:rPr>
          <w:rFonts w:ascii="Arial" w:hAnsi="Arial" w:cs="Arial"/>
          <w:b/>
          <w:i/>
          <w:sz w:val="28"/>
        </w:rPr>
      </w:pPr>
    </w:p>
    <w:p w:rsidR="0013430E" w:rsidRDefault="0013430E" w:rsidP="0013430E">
      <w:pPr>
        <w:spacing w:line="480" w:lineRule="auto"/>
        <w:rPr>
          <w:rFonts w:ascii="Arial" w:hAnsi="Arial" w:cs="Arial"/>
          <w:b/>
          <w:i/>
          <w:sz w:val="28"/>
        </w:rPr>
      </w:pPr>
    </w:p>
    <w:p w:rsidR="0013430E" w:rsidRDefault="0013430E" w:rsidP="0013430E">
      <w:pPr>
        <w:spacing w:line="480" w:lineRule="auto"/>
        <w:rPr>
          <w:rFonts w:ascii="Arial" w:hAnsi="Arial" w:cs="Arial"/>
          <w:b/>
          <w:i/>
          <w:sz w:val="28"/>
        </w:rPr>
      </w:pPr>
    </w:p>
    <w:p w:rsidR="0013430E" w:rsidRDefault="0013430E" w:rsidP="0013430E">
      <w:pPr>
        <w:spacing w:line="480" w:lineRule="auto"/>
        <w:rPr>
          <w:rFonts w:ascii="Arial" w:hAnsi="Arial" w:cs="Arial"/>
          <w:b/>
          <w:i/>
          <w:sz w:val="28"/>
        </w:rPr>
      </w:pPr>
    </w:p>
    <w:p w:rsidR="0013430E" w:rsidRDefault="0013430E" w:rsidP="0013430E">
      <w:pPr>
        <w:spacing w:line="480" w:lineRule="auto"/>
        <w:rPr>
          <w:rFonts w:ascii="Arial" w:hAnsi="Arial" w:cs="Arial"/>
          <w:b/>
          <w:i/>
          <w:sz w:val="28"/>
        </w:rPr>
      </w:pPr>
    </w:p>
    <w:p w:rsidR="0013430E" w:rsidRDefault="0013430E" w:rsidP="0013430E">
      <w:pPr>
        <w:spacing w:line="480" w:lineRule="auto"/>
        <w:rPr>
          <w:rFonts w:ascii="Arial" w:hAnsi="Arial" w:cs="Arial"/>
          <w:b/>
          <w:i/>
          <w:sz w:val="28"/>
        </w:rPr>
      </w:pPr>
    </w:p>
    <w:p w:rsidR="0013430E" w:rsidRDefault="0013430E" w:rsidP="0013430E">
      <w:pPr>
        <w:spacing w:line="480" w:lineRule="auto"/>
        <w:rPr>
          <w:rFonts w:ascii="Arial" w:hAnsi="Arial" w:cs="Arial"/>
          <w:b/>
          <w:i/>
          <w:sz w:val="28"/>
        </w:rPr>
      </w:pPr>
    </w:p>
    <w:p w:rsidR="0013430E" w:rsidRDefault="0013430E" w:rsidP="0013430E">
      <w:pPr>
        <w:spacing w:line="480" w:lineRule="auto"/>
        <w:rPr>
          <w:rFonts w:ascii="Arial" w:hAnsi="Arial" w:cs="Arial"/>
          <w:b/>
          <w:i/>
          <w:sz w:val="28"/>
        </w:rPr>
      </w:pPr>
    </w:p>
    <w:p w:rsidR="000248B5" w:rsidRDefault="000248B5" w:rsidP="0013430E">
      <w:pPr>
        <w:spacing w:line="480" w:lineRule="auto"/>
        <w:rPr>
          <w:rFonts w:ascii="Arial" w:hAnsi="Arial" w:cs="Arial"/>
          <w:b/>
          <w:i/>
          <w:sz w:val="28"/>
        </w:rPr>
      </w:pPr>
    </w:p>
    <w:p w:rsidR="000248B5" w:rsidRDefault="000248B5" w:rsidP="0013430E">
      <w:pPr>
        <w:spacing w:line="480" w:lineRule="auto"/>
        <w:rPr>
          <w:rFonts w:ascii="Arial" w:hAnsi="Arial" w:cs="Arial"/>
          <w:b/>
          <w:i/>
          <w:sz w:val="28"/>
        </w:rPr>
      </w:pPr>
    </w:p>
    <w:p w:rsidR="0013430E" w:rsidRDefault="0013430E" w:rsidP="0013430E">
      <w:pPr>
        <w:spacing w:line="480" w:lineRule="auto"/>
        <w:rPr>
          <w:rFonts w:ascii="Arial" w:hAnsi="Arial" w:cs="Arial"/>
          <w:b/>
          <w:i/>
          <w:sz w:val="28"/>
        </w:rPr>
      </w:pPr>
    </w:p>
    <w:p w:rsidR="0013430E" w:rsidRDefault="0013430E" w:rsidP="0013430E">
      <w:pPr>
        <w:spacing w:line="480" w:lineRule="auto"/>
        <w:rPr>
          <w:rFonts w:ascii="Arial" w:hAnsi="Arial" w:cs="Arial"/>
          <w:sz w:val="24"/>
        </w:rPr>
      </w:pPr>
      <w:r w:rsidRPr="00FC2D1C">
        <w:rPr>
          <w:rFonts w:ascii="Arial" w:hAnsi="Arial" w:cs="Arial"/>
          <w:b/>
          <w:i/>
          <w:sz w:val="28"/>
        </w:rPr>
        <w:t>POPIS DOKUMENTACIJE</w:t>
      </w:r>
      <w:r>
        <w:rPr>
          <w:rFonts w:ascii="Arial" w:hAnsi="Arial" w:cs="Arial"/>
          <w:b/>
          <w:i/>
          <w:sz w:val="28"/>
        </w:rPr>
        <w:tab/>
      </w:r>
      <w:r>
        <w:rPr>
          <w:rFonts w:ascii="Arial" w:hAnsi="Arial" w:cs="Arial"/>
          <w:b/>
          <w:i/>
          <w:sz w:val="28"/>
        </w:rPr>
        <w:tab/>
      </w:r>
      <w:r>
        <w:rPr>
          <w:rFonts w:ascii="Arial" w:hAnsi="Arial" w:cs="Arial"/>
          <w:b/>
          <w:i/>
          <w:sz w:val="28"/>
        </w:rPr>
        <w:tab/>
      </w:r>
      <w:r>
        <w:rPr>
          <w:rFonts w:ascii="Arial" w:hAnsi="Arial" w:cs="Arial"/>
          <w:b/>
          <w:i/>
          <w:sz w:val="28"/>
        </w:rPr>
        <w:tab/>
      </w:r>
      <w:r w:rsidRPr="00FC2D1C">
        <w:rPr>
          <w:rFonts w:ascii="Arial" w:hAnsi="Arial" w:cs="Arial"/>
          <w:sz w:val="24"/>
        </w:rPr>
        <w:tab/>
      </w:r>
      <w:r w:rsidRPr="00FC2D1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strana</w:t>
      </w:r>
    </w:p>
    <w:p w:rsidR="0013430E" w:rsidRPr="00FC2D1C" w:rsidRDefault="0013430E" w:rsidP="0013430E">
      <w:pPr>
        <w:spacing w:line="480" w:lineRule="auto"/>
        <w:rPr>
          <w:rFonts w:ascii="Arial" w:hAnsi="Arial" w:cs="Arial"/>
          <w:b/>
          <w:i/>
          <w:sz w:val="28"/>
        </w:rPr>
      </w:pPr>
    </w:p>
    <w:p w:rsidR="0013430E" w:rsidRDefault="0013430E" w:rsidP="0013430E">
      <w:pPr>
        <w:pStyle w:val="Odlomakpopisa"/>
        <w:numPr>
          <w:ilvl w:val="0"/>
          <w:numId w:val="28"/>
        </w:numPr>
        <w:spacing w:line="480" w:lineRule="auto"/>
        <w:jc w:val="left"/>
        <w:rPr>
          <w:rFonts w:ascii="Arial" w:hAnsi="Arial" w:cs="Arial"/>
        </w:rPr>
      </w:pPr>
      <w:r w:rsidRPr="00FC2D1C">
        <w:rPr>
          <w:rFonts w:ascii="Arial" w:hAnsi="Arial" w:cs="Arial"/>
        </w:rPr>
        <w:t>Ponudbeni list</w:t>
      </w:r>
      <w:r w:rsidRPr="00FC2D1C">
        <w:rPr>
          <w:rFonts w:ascii="Arial" w:hAnsi="Arial" w:cs="Arial"/>
        </w:rPr>
        <w:tab/>
      </w:r>
      <w:r w:rsidRPr="00FC2D1C">
        <w:rPr>
          <w:rFonts w:ascii="Arial" w:hAnsi="Arial" w:cs="Arial"/>
        </w:rPr>
        <w:tab/>
      </w:r>
      <w:r w:rsidRPr="00FC2D1C">
        <w:rPr>
          <w:rFonts w:ascii="Arial" w:hAnsi="Arial" w:cs="Arial"/>
        </w:rPr>
        <w:tab/>
      </w:r>
      <w:r w:rsidRPr="00FC2D1C">
        <w:rPr>
          <w:rFonts w:ascii="Arial" w:hAnsi="Arial" w:cs="Arial"/>
        </w:rPr>
        <w:tab/>
      </w:r>
      <w:r w:rsidRPr="00FC2D1C">
        <w:rPr>
          <w:rFonts w:ascii="Arial" w:hAnsi="Arial" w:cs="Arial"/>
        </w:rPr>
        <w:tab/>
      </w:r>
      <w:r w:rsidRPr="00FC2D1C">
        <w:rPr>
          <w:rFonts w:ascii="Arial" w:hAnsi="Arial" w:cs="Arial"/>
        </w:rPr>
        <w:tab/>
      </w:r>
      <w:r w:rsidRPr="00FC2D1C">
        <w:rPr>
          <w:rFonts w:ascii="Arial" w:hAnsi="Arial" w:cs="Arial"/>
        </w:rPr>
        <w:tab/>
      </w:r>
      <w:r w:rsidRPr="00FC2D1C">
        <w:rPr>
          <w:rFonts w:ascii="Arial" w:hAnsi="Arial" w:cs="Arial"/>
        </w:rPr>
        <w:tab/>
        <w:t>___________</w:t>
      </w:r>
    </w:p>
    <w:p w:rsidR="0013430E" w:rsidRDefault="0013430E" w:rsidP="0013430E">
      <w:pPr>
        <w:pStyle w:val="Odlomakpopisa"/>
        <w:spacing w:line="480" w:lineRule="auto"/>
        <w:ind w:left="360"/>
        <w:jc w:val="left"/>
        <w:rPr>
          <w:rFonts w:ascii="Arial" w:hAnsi="Arial" w:cs="Arial"/>
        </w:rPr>
      </w:pPr>
    </w:p>
    <w:p w:rsidR="0013430E" w:rsidRPr="0099366A" w:rsidRDefault="0013430E" w:rsidP="0013430E">
      <w:pPr>
        <w:pStyle w:val="Odlomakpopisa"/>
        <w:numPr>
          <w:ilvl w:val="0"/>
          <w:numId w:val="28"/>
        </w:numPr>
        <w:spacing w:line="480" w:lineRule="auto"/>
        <w:ind w:left="714" w:hanging="357"/>
        <w:jc w:val="left"/>
        <w:rPr>
          <w:rFonts w:ascii="Arial" w:hAnsi="Arial" w:cs="Arial"/>
        </w:rPr>
      </w:pPr>
      <w:r w:rsidRPr="0099366A">
        <w:rPr>
          <w:rFonts w:ascii="Arial" w:hAnsi="Arial" w:cs="Arial"/>
        </w:rPr>
        <w:t>Troškovnik</w:t>
      </w:r>
      <w:r w:rsidRPr="0099366A">
        <w:rPr>
          <w:rFonts w:ascii="Arial" w:hAnsi="Arial" w:cs="Arial"/>
        </w:rPr>
        <w:tab/>
      </w:r>
      <w:r w:rsidRPr="0099366A">
        <w:rPr>
          <w:rFonts w:ascii="Arial" w:hAnsi="Arial" w:cs="Arial"/>
        </w:rPr>
        <w:tab/>
      </w:r>
      <w:r w:rsidRPr="0099366A">
        <w:rPr>
          <w:rFonts w:ascii="Arial" w:hAnsi="Arial" w:cs="Arial"/>
        </w:rPr>
        <w:tab/>
      </w:r>
      <w:r w:rsidRPr="0099366A">
        <w:rPr>
          <w:rFonts w:ascii="Arial" w:hAnsi="Arial" w:cs="Arial"/>
        </w:rPr>
        <w:tab/>
      </w:r>
      <w:r w:rsidRPr="0099366A">
        <w:rPr>
          <w:rFonts w:ascii="Arial" w:hAnsi="Arial" w:cs="Arial"/>
        </w:rPr>
        <w:tab/>
      </w:r>
      <w:r w:rsidRPr="0099366A">
        <w:rPr>
          <w:rFonts w:ascii="Arial" w:hAnsi="Arial" w:cs="Arial"/>
        </w:rPr>
        <w:tab/>
      </w:r>
      <w:r w:rsidRPr="0099366A">
        <w:rPr>
          <w:rFonts w:ascii="Arial" w:hAnsi="Arial" w:cs="Arial"/>
        </w:rPr>
        <w:tab/>
      </w:r>
      <w:r w:rsidRPr="0099366A">
        <w:rPr>
          <w:rFonts w:ascii="Arial" w:hAnsi="Arial" w:cs="Arial"/>
        </w:rPr>
        <w:tab/>
      </w:r>
      <w:r>
        <w:rPr>
          <w:rFonts w:ascii="Arial" w:hAnsi="Arial" w:cs="Arial"/>
        </w:rPr>
        <w:t>___________</w:t>
      </w:r>
    </w:p>
    <w:p w:rsidR="0013430E" w:rsidRPr="00FC2D1C" w:rsidRDefault="0013430E" w:rsidP="0013430E">
      <w:pPr>
        <w:pStyle w:val="Odlomakpopisa"/>
        <w:spacing w:line="480" w:lineRule="auto"/>
        <w:ind w:left="357"/>
        <w:jc w:val="left"/>
        <w:rPr>
          <w:rFonts w:ascii="Arial" w:hAnsi="Arial" w:cs="Arial"/>
        </w:rPr>
      </w:pPr>
    </w:p>
    <w:p w:rsidR="0013430E" w:rsidRDefault="0013430E" w:rsidP="0013430E">
      <w:pPr>
        <w:pStyle w:val="Odlomakpopisa"/>
        <w:numPr>
          <w:ilvl w:val="0"/>
          <w:numId w:val="28"/>
        </w:numPr>
        <w:spacing w:line="480" w:lineRule="auto"/>
        <w:ind w:left="714" w:hanging="357"/>
        <w:jc w:val="left"/>
        <w:rPr>
          <w:rFonts w:ascii="Arial" w:hAnsi="Arial" w:cs="Arial"/>
        </w:rPr>
      </w:pPr>
      <w:r w:rsidRPr="00FC2D1C">
        <w:rPr>
          <w:rFonts w:ascii="Arial" w:hAnsi="Arial" w:cs="Arial"/>
        </w:rPr>
        <w:t>Izjava o nekažnjavanju</w:t>
      </w:r>
      <w:r w:rsidRPr="00FC2D1C">
        <w:rPr>
          <w:rFonts w:ascii="Arial" w:hAnsi="Arial" w:cs="Arial"/>
        </w:rPr>
        <w:tab/>
      </w:r>
      <w:r w:rsidRPr="00FC2D1C">
        <w:rPr>
          <w:rFonts w:ascii="Arial" w:hAnsi="Arial" w:cs="Arial"/>
        </w:rPr>
        <w:tab/>
      </w:r>
      <w:r w:rsidRPr="00FC2D1C">
        <w:rPr>
          <w:rFonts w:ascii="Arial" w:hAnsi="Arial" w:cs="Arial"/>
        </w:rPr>
        <w:tab/>
      </w:r>
      <w:r w:rsidRPr="00FC2D1C">
        <w:rPr>
          <w:rFonts w:ascii="Arial" w:hAnsi="Arial" w:cs="Arial"/>
        </w:rPr>
        <w:tab/>
      </w:r>
      <w:r w:rsidRPr="00FC2D1C">
        <w:rPr>
          <w:rFonts w:ascii="Arial" w:hAnsi="Arial" w:cs="Arial"/>
        </w:rPr>
        <w:tab/>
      </w:r>
      <w:r w:rsidRPr="00FC2D1C">
        <w:rPr>
          <w:rFonts w:ascii="Arial" w:hAnsi="Arial" w:cs="Arial"/>
        </w:rPr>
        <w:tab/>
        <w:t>___________</w:t>
      </w:r>
      <w:r>
        <w:rPr>
          <w:rFonts w:ascii="Arial" w:hAnsi="Arial" w:cs="Arial"/>
        </w:rPr>
        <w:t xml:space="preserve">  </w:t>
      </w:r>
    </w:p>
    <w:p w:rsidR="0013430E" w:rsidRPr="00FC2D1C" w:rsidRDefault="0013430E" w:rsidP="0013430E">
      <w:pPr>
        <w:pStyle w:val="Odlomakpopisa"/>
        <w:spacing w:line="480" w:lineRule="auto"/>
        <w:ind w:left="357"/>
        <w:jc w:val="left"/>
        <w:rPr>
          <w:rFonts w:ascii="Arial" w:hAnsi="Arial" w:cs="Arial"/>
        </w:rPr>
      </w:pPr>
    </w:p>
    <w:p w:rsidR="0013430E" w:rsidRDefault="0013430E" w:rsidP="0013430E">
      <w:pPr>
        <w:pStyle w:val="Odlomakpopisa"/>
        <w:numPr>
          <w:ilvl w:val="0"/>
          <w:numId w:val="28"/>
        </w:numPr>
        <w:spacing w:line="480" w:lineRule="auto"/>
        <w:jc w:val="left"/>
        <w:rPr>
          <w:rFonts w:ascii="Arial" w:hAnsi="Arial" w:cs="Arial"/>
        </w:rPr>
      </w:pPr>
      <w:r w:rsidRPr="00183463">
        <w:rPr>
          <w:rFonts w:ascii="Arial" w:hAnsi="Arial" w:cs="Arial"/>
        </w:rPr>
        <w:t>Potvrda porezne uprave</w:t>
      </w:r>
      <w:r w:rsidRPr="00183463">
        <w:rPr>
          <w:rFonts w:ascii="Arial" w:hAnsi="Arial" w:cs="Arial"/>
        </w:rPr>
        <w:tab/>
      </w:r>
      <w:r w:rsidRPr="00183463">
        <w:rPr>
          <w:rFonts w:ascii="Arial" w:hAnsi="Arial" w:cs="Arial"/>
        </w:rPr>
        <w:tab/>
      </w:r>
      <w:r w:rsidRPr="00183463">
        <w:rPr>
          <w:rFonts w:ascii="Arial" w:hAnsi="Arial" w:cs="Arial"/>
        </w:rPr>
        <w:tab/>
      </w:r>
      <w:r w:rsidRPr="00183463">
        <w:rPr>
          <w:rFonts w:ascii="Arial" w:hAnsi="Arial" w:cs="Arial"/>
        </w:rPr>
        <w:tab/>
      </w:r>
      <w:r w:rsidRPr="00183463">
        <w:rPr>
          <w:rFonts w:ascii="Arial" w:hAnsi="Arial" w:cs="Arial"/>
        </w:rPr>
        <w:tab/>
      </w:r>
      <w:r w:rsidRPr="00183463">
        <w:rPr>
          <w:rFonts w:ascii="Arial" w:hAnsi="Arial" w:cs="Arial"/>
        </w:rPr>
        <w:tab/>
        <w:t>___________</w:t>
      </w:r>
    </w:p>
    <w:p w:rsidR="0013430E" w:rsidRDefault="0013430E" w:rsidP="0013430E">
      <w:pPr>
        <w:pStyle w:val="Odlomakpopisa"/>
        <w:rPr>
          <w:rFonts w:ascii="Arial" w:hAnsi="Arial" w:cs="Arial"/>
        </w:rPr>
      </w:pPr>
    </w:p>
    <w:p w:rsidR="0013430E" w:rsidRPr="00183463" w:rsidRDefault="0013430E" w:rsidP="0013430E">
      <w:pPr>
        <w:pStyle w:val="Odlomakpopisa"/>
        <w:spacing w:line="480" w:lineRule="auto"/>
        <w:ind w:left="360"/>
        <w:jc w:val="left"/>
        <w:rPr>
          <w:rFonts w:ascii="Arial" w:hAnsi="Arial" w:cs="Arial"/>
        </w:rPr>
      </w:pPr>
    </w:p>
    <w:p w:rsidR="0013430E" w:rsidRPr="00183463" w:rsidRDefault="0013430E" w:rsidP="0013430E">
      <w:pPr>
        <w:pStyle w:val="Odlomakpopisa"/>
        <w:numPr>
          <w:ilvl w:val="0"/>
          <w:numId w:val="28"/>
        </w:numPr>
        <w:spacing w:line="480" w:lineRule="auto"/>
        <w:jc w:val="left"/>
        <w:rPr>
          <w:rFonts w:ascii="Arial" w:hAnsi="Arial" w:cs="Arial"/>
        </w:rPr>
      </w:pPr>
      <w:r w:rsidRPr="00183463">
        <w:rPr>
          <w:rFonts w:ascii="Arial" w:hAnsi="Arial" w:cs="Arial"/>
        </w:rPr>
        <w:t xml:space="preserve">Izvadak iz registra </w:t>
      </w:r>
      <w:r w:rsidRPr="00183463">
        <w:rPr>
          <w:rFonts w:ascii="Arial" w:hAnsi="Arial" w:cs="Arial"/>
        </w:rPr>
        <w:tab/>
      </w:r>
      <w:r w:rsidRPr="00183463">
        <w:rPr>
          <w:rFonts w:ascii="Arial" w:hAnsi="Arial" w:cs="Arial"/>
        </w:rPr>
        <w:tab/>
      </w:r>
      <w:r w:rsidRPr="00183463">
        <w:rPr>
          <w:rFonts w:ascii="Arial" w:hAnsi="Arial" w:cs="Arial"/>
        </w:rPr>
        <w:tab/>
      </w:r>
      <w:r w:rsidRPr="00183463">
        <w:rPr>
          <w:rFonts w:ascii="Arial" w:hAnsi="Arial" w:cs="Arial"/>
        </w:rPr>
        <w:tab/>
      </w:r>
      <w:r w:rsidRPr="00183463">
        <w:rPr>
          <w:rFonts w:ascii="Arial" w:hAnsi="Arial" w:cs="Arial"/>
        </w:rPr>
        <w:tab/>
      </w:r>
      <w:r w:rsidRPr="00183463">
        <w:rPr>
          <w:rFonts w:ascii="Arial" w:hAnsi="Arial" w:cs="Arial"/>
        </w:rPr>
        <w:tab/>
      </w:r>
      <w:r w:rsidRPr="00183463">
        <w:rPr>
          <w:rFonts w:ascii="Arial" w:hAnsi="Arial" w:cs="Arial"/>
        </w:rPr>
        <w:tab/>
        <w:t>___________</w:t>
      </w:r>
    </w:p>
    <w:p w:rsidR="0013430E" w:rsidRDefault="0013430E" w:rsidP="0013430E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13430E" w:rsidRDefault="0013430E" w:rsidP="0013430E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13430E" w:rsidRDefault="0013430E" w:rsidP="0013430E">
      <w:pPr>
        <w:spacing w:line="100" w:lineRule="atLeast"/>
        <w:jc w:val="center"/>
        <w:outlineLvl w:val="0"/>
        <w:rPr>
          <w:rFonts w:ascii="Arial" w:hAnsi="Arial" w:cs="Arial"/>
          <w:b/>
          <w:bCs/>
          <w:sz w:val="28"/>
          <w:szCs w:val="28"/>
          <w:lang w:val="hr-HR"/>
        </w:rPr>
      </w:pPr>
    </w:p>
    <w:p w:rsidR="0013430E" w:rsidRDefault="0013430E" w:rsidP="0013430E">
      <w:pPr>
        <w:spacing w:line="100" w:lineRule="atLeast"/>
        <w:jc w:val="center"/>
        <w:outlineLvl w:val="0"/>
        <w:rPr>
          <w:rFonts w:ascii="Arial" w:hAnsi="Arial" w:cs="Arial"/>
          <w:b/>
          <w:bCs/>
          <w:sz w:val="28"/>
          <w:szCs w:val="28"/>
          <w:lang w:val="hr-HR"/>
        </w:rPr>
      </w:pPr>
    </w:p>
    <w:p w:rsidR="0013430E" w:rsidRPr="00406EC2" w:rsidRDefault="0013430E" w:rsidP="0013430E">
      <w:pPr>
        <w:tabs>
          <w:tab w:val="left" w:pos="450"/>
          <w:tab w:val="left" w:pos="990"/>
          <w:tab w:val="right" w:pos="3600"/>
          <w:tab w:val="left" w:pos="4320"/>
          <w:tab w:val="center" w:pos="6480"/>
          <w:tab w:val="right" w:pos="8460"/>
        </w:tabs>
        <w:jc w:val="both"/>
        <w:rPr>
          <w:rFonts w:ascii="Arial" w:hAnsi="Arial" w:cs="Arial"/>
          <w:szCs w:val="22"/>
          <w:lang w:val="hr-HR"/>
        </w:rPr>
      </w:pPr>
    </w:p>
    <w:p w:rsidR="0013430E" w:rsidRPr="00406EC2" w:rsidRDefault="0013430E" w:rsidP="0013430E">
      <w:pPr>
        <w:tabs>
          <w:tab w:val="left" w:pos="450"/>
          <w:tab w:val="left" w:pos="990"/>
          <w:tab w:val="right" w:pos="3600"/>
          <w:tab w:val="left" w:pos="4320"/>
          <w:tab w:val="center" w:pos="6480"/>
          <w:tab w:val="right" w:pos="8460"/>
        </w:tabs>
        <w:jc w:val="both"/>
        <w:rPr>
          <w:rFonts w:ascii="Arial" w:hAnsi="Arial" w:cs="Arial"/>
          <w:color w:val="FF0000"/>
          <w:szCs w:val="22"/>
          <w:lang w:val="hr-HR"/>
        </w:rPr>
      </w:pPr>
    </w:p>
    <w:p w:rsidR="0013430E" w:rsidRDefault="0013430E" w:rsidP="0013430E">
      <w:pPr>
        <w:tabs>
          <w:tab w:val="left" w:pos="450"/>
          <w:tab w:val="left" w:pos="990"/>
          <w:tab w:val="right" w:pos="3600"/>
          <w:tab w:val="left" w:pos="4320"/>
          <w:tab w:val="center" w:pos="6480"/>
          <w:tab w:val="right" w:pos="8460"/>
        </w:tabs>
        <w:jc w:val="both"/>
        <w:rPr>
          <w:rFonts w:ascii="Arial" w:hAnsi="Arial" w:cs="Arial"/>
          <w:color w:val="FF0000"/>
          <w:szCs w:val="22"/>
          <w:lang w:val="hr-HR"/>
        </w:rPr>
      </w:pPr>
    </w:p>
    <w:p w:rsidR="0013430E" w:rsidRDefault="0013430E" w:rsidP="0013430E">
      <w:pPr>
        <w:tabs>
          <w:tab w:val="left" w:pos="450"/>
          <w:tab w:val="left" w:pos="990"/>
          <w:tab w:val="right" w:pos="3600"/>
          <w:tab w:val="left" w:pos="4320"/>
          <w:tab w:val="center" w:pos="6480"/>
          <w:tab w:val="right" w:pos="8460"/>
        </w:tabs>
        <w:jc w:val="both"/>
        <w:rPr>
          <w:rFonts w:ascii="Arial" w:hAnsi="Arial" w:cs="Arial"/>
          <w:color w:val="FF0000"/>
          <w:szCs w:val="22"/>
          <w:lang w:val="hr-HR"/>
        </w:rPr>
      </w:pPr>
    </w:p>
    <w:p w:rsidR="0013430E" w:rsidRDefault="0013430E" w:rsidP="0013430E">
      <w:pPr>
        <w:tabs>
          <w:tab w:val="left" w:pos="450"/>
          <w:tab w:val="left" w:pos="990"/>
          <w:tab w:val="right" w:pos="3600"/>
          <w:tab w:val="left" w:pos="4320"/>
          <w:tab w:val="center" w:pos="6480"/>
          <w:tab w:val="right" w:pos="8460"/>
        </w:tabs>
        <w:jc w:val="both"/>
        <w:rPr>
          <w:rFonts w:ascii="Arial" w:hAnsi="Arial" w:cs="Arial"/>
          <w:color w:val="FF0000"/>
          <w:szCs w:val="22"/>
          <w:lang w:val="hr-HR"/>
        </w:rPr>
      </w:pPr>
    </w:p>
    <w:p w:rsidR="0013430E" w:rsidRDefault="0013430E" w:rsidP="0013430E">
      <w:pPr>
        <w:tabs>
          <w:tab w:val="left" w:pos="450"/>
          <w:tab w:val="left" w:pos="990"/>
          <w:tab w:val="right" w:pos="3600"/>
          <w:tab w:val="left" w:pos="4320"/>
          <w:tab w:val="center" w:pos="6480"/>
          <w:tab w:val="right" w:pos="8460"/>
        </w:tabs>
        <w:jc w:val="both"/>
        <w:rPr>
          <w:rFonts w:ascii="Arial" w:hAnsi="Arial" w:cs="Arial"/>
          <w:color w:val="FF0000"/>
          <w:szCs w:val="22"/>
          <w:lang w:val="hr-HR"/>
        </w:rPr>
      </w:pPr>
    </w:p>
    <w:p w:rsidR="0013430E" w:rsidRDefault="0013430E" w:rsidP="0013430E">
      <w:pPr>
        <w:tabs>
          <w:tab w:val="left" w:pos="450"/>
          <w:tab w:val="left" w:pos="990"/>
          <w:tab w:val="right" w:pos="3600"/>
          <w:tab w:val="left" w:pos="4320"/>
          <w:tab w:val="center" w:pos="6480"/>
          <w:tab w:val="right" w:pos="8460"/>
        </w:tabs>
        <w:jc w:val="both"/>
        <w:rPr>
          <w:rFonts w:ascii="Arial" w:hAnsi="Arial" w:cs="Arial"/>
          <w:color w:val="FF0000"/>
          <w:szCs w:val="22"/>
          <w:lang w:val="hr-HR"/>
        </w:rPr>
      </w:pPr>
    </w:p>
    <w:p w:rsidR="0013430E" w:rsidRDefault="0013430E" w:rsidP="0013430E">
      <w:pPr>
        <w:tabs>
          <w:tab w:val="left" w:pos="450"/>
          <w:tab w:val="left" w:pos="990"/>
          <w:tab w:val="right" w:pos="3600"/>
          <w:tab w:val="left" w:pos="4320"/>
          <w:tab w:val="center" w:pos="6480"/>
          <w:tab w:val="right" w:pos="8460"/>
        </w:tabs>
        <w:jc w:val="both"/>
        <w:rPr>
          <w:rFonts w:ascii="Arial" w:hAnsi="Arial" w:cs="Arial"/>
          <w:color w:val="FF0000"/>
          <w:szCs w:val="22"/>
          <w:lang w:val="hr-HR"/>
        </w:rPr>
      </w:pPr>
    </w:p>
    <w:p w:rsidR="0013430E" w:rsidRDefault="0013430E" w:rsidP="0013430E">
      <w:pPr>
        <w:tabs>
          <w:tab w:val="left" w:pos="450"/>
          <w:tab w:val="left" w:pos="990"/>
          <w:tab w:val="right" w:pos="3600"/>
          <w:tab w:val="left" w:pos="4320"/>
          <w:tab w:val="center" w:pos="6480"/>
          <w:tab w:val="right" w:pos="8460"/>
        </w:tabs>
        <w:jc w:val="both"/>
        <w:rPr>
          <w:rFonts w:ascii="Arial" w:hAnsi="Arial" w:cs="Arial"/>
          <w:color w:val="FF0000"/>
          <w:szCs w:val="22"/>
          <w:lang w:val="hr-HR"/>
        </w:rPr>
      </w:pPr>
    </w:p>
    <w:p w:rsidR="0013430E" w:rsidRDefault="0013430E" w:rsidP="0013430E">
      <w:pPr>
        <w:tabs>
          <w:tab w:val="left" w:pos="450"/>
          <w:tab w:val="left" w:pos="990"/>
          <w:tab w:val="right" w:pos="3600"/>
          <w:tab w:val="left" w:pos="4320"/>
          <w:tab w:val="center" w:pos="6480"/>
          <w:tab w:val="right" w:pos="8460"/>
        </w:tabs>
        <w:jc w:val="both"/>
        <w:rPr>
          <w:rFonts w:ascii="Arial" w:hAnsi="Arial" w:cs="Arial"/>
          <w:color w:val="FF0000"/>
          <w:szCs w:val="22"/>
          <w:lang w:val="hr-HR"/>
        </w:rPr>
      </w:pPr>
    </w:p>
    <w:p w:rsidR="0013430E" w:rsidRDefault="0013430E" w:rsidP="0013430E">
      <w:pPr>
        <w:tabs>
          <w:tab w:val="left" w:pos="450"/>
          <w:tab w:val="left" w:pos="990"/>
          <w:tab w:val="right" w:pos="3600"/>
          <w:tab w:val="left" w:pos="4320"/>
          <w:tab w:val="center" w:pos="6480"/>
          <w:tab w:val="right" w:pos="8460"/>
        </w:tabs>
        <w:jc w:val="both"/>
        <w:rPr>
          <w:rFonts w:ascii="Arial" w:hAnsi="Arial" w:cs="Arial"/>
          <w:color w:val="FF0000"/>
          <w:szCs w:val="22"/>
          <w:lang w:val="hr-HR"/>
        </w:rPr>
      </w:pPr>
    </w:p>
    <w:p w:rsidR="0013430E" w:rsidRDefault="0013430E" w:rsidP="0013430E">
      <w:pPr>
        <w:tabs>
          <w:tab w:val="left" w:pos="450"/>
          <w:tab w:val="left" w:pos="990"/>
          <w:tab w:val="right" w:pos="3600"/>
          <w:tab w:val="left" w:pos="4320"/>
          <w:tab w:val="center" w:pos="6480"/>
          <w:tab w:val="right" w:pos="8460"/>
        </w:tabs>
        <w:jc w:val="both"/>
        <w:rPr>
          <w:rFonts w:ascii="Arial" w:hAnsi="Arial" w:cs="Arial"/>
          <w:color w:val="FF0000"/>
          <w:szCs w:val="22"/>
          <w:lang w:val="hr-HR"/>
        </w:rPr>
      </w:pPr>
    </w:p>
    <w:p w:rsidR="0013430E" w:rsidRDefault="0013430E" w:rsidP="0013430E">
      <w:pPr>
        <w:tabs>
          <w:tab w:val="left" w:pos="450"/>
          <w:tab w:val="left" w:pos="990"/>
          <w:tab w:val="right" w:pos="3600"/>
          <w:tab w:val="left" w:pos="4320"/>
          <w:tab w:val="center" w:pos="6480"/>
          <w:tab w:val="right" w:pos="8460"/>
        </w:tabs>
        <w:jc w:val="both"/>
        <w:rPr>
          <w:rFonts w:ascii="Arial" w:hAnsi="Arial" w:cs="Arial"/>
          <w:color w:val="FF0000"/>
          <w:szCs w:val="22"/>
          <w:lang w:val="hr-HR"/>
        </w:rPr>
      </w:pPr>
    </w:p>
    <w:p w:rsidR="0013430E" w:rsidRDefault="0013430E" w:rsidP="0013430E">
      <w:pPr>
        <w:tabs>
          <w:tab w:val="left" w:pos="450"/>
          <w:tab w:val="left" w:pos="990"/>
          <w:tab w:val="right" w:pos="3600"/>
          <w:tab w:val="left" w:pos="4320"/>
          <w:tab w:val="center" w:pos="6480"/>
          <w:tab w:val="right" w:pos="8460"/>
        </w:tabs>
        <w:jc w:val="both"/>
        <w:rPr>
          <w:rFonts w:ascii="Arial" w:hAnsi="Arial" w:cs="Arial"/>
          <w:color w:val="FF0000"/>
          <w:szCs w:val="22"/>
          <w:lang w:val="hr-HR"/>
        </w:rPr>
      </w:pPr>
    </w:p>
    <w:p w:rsidR="0013430E" w:rsidRDefault="0013430E" w:rsidP="0013430E">
      <w:pPr>
        <w:tabs>
          <w:tab w:val="left" w:pos="450"/>
          <w:tab w:val="left" w:pos="990"/>
          <w:tab w:val="right" w:pos="3600"/>
          <w:tab w:val="left" w:pos="4320"/>
          <w:tab w:val="center" w:pos="6480"/>
          <w:tab w:val="right" w:pos="8460"/>
        </w:tabs>
        <w:jc w:val="both"/>
        <w:rPr>
          <w:rFonts w:ascii="Arial" w:hAnsi="Arial" w:cs="Arial"/>
          <w:color w:val="FF0000"/>
          <w:szCs w:val="22"/>
          <w:lang w:val="hr-HR"/>
        </w:rPr>
      </w:pPr>
    </w:p>
    <w:p w:rsidR="0013430E" w:rsidRDefault="0013430E" w:rsidP="0013430E">
      <w:pPr>
        <w:tabs>
          <w:tab w:val="left" w:pos="450"/>
          <w:tab w:val="left" w:pos="990"/>
          <w:tab w:val="right" w:pos="3600"/>
          <w:tab w:val="left" w:pos="4320"/>
          <w:tab w:val="center" w:pos="6480"/>
          <w:tab w:val="right" w:pos="8460"/>
        </w:tabs>
        <w:jc w:val="both"/>
        <w:rPr>
          <w:rFonts w:ascii="Arial" w:hAnsi="Arial" w:cs="Arial"/>
          <w:color w:val="FF0000"/>
          <w:szCs w:val="22"/>
          <w:lang w:val="hr-HR"/>
        </w:rPr>
      </w:pPr>
    </w:p>
    <w:p w:rsidR="0013430E" w:rsidRDefault="0013430E" w:rsidP="0013430E">
      <w:pPr>
        <w:tabs>
          <w:tab w:val="left" w:pos="450"/>
          <w:tab w:val="left" w:pos="990"/>
          <w:tab w:val="right" w:pos="3600"/>
          <w:tab w:val="left" w:pos="4320"/>
          <w:tab w:val="center" w:pos="6480"/>
          <w:tab w:val="right" w:pos="8460"/>
        </w:tabs>
        <w:jc w:val="both"/>
        <w:rPr>
          <w:rFonts w:ascii="Arial" w:hAnsi="Arial" w:cs="Arial"/>
          <w:color w:val="FF0000"/>
          <w:szCs w:val="22"/>
          <w:lang w:val="hr-HR"/>
        </w:rPr>
      </w:pPr>
    </w:p>
    <w:p w:rsidR="0013430E" w:rsidRDefault="0013430E" w:rsidP="0013430E">
      <w:pPr>
        <w:tabs>
          <w:tab w:val="left" w:pos="450"/>
          <w:tab w:val="left" w:pos="990"/>
          <w:tab w:val="right" w:pos="3600"/>
          <w:tab w:val="left" w:pos="4320"/>
          <w:tab w:val="center" w:pos="6480"/>
          <w:tab w:val="right" w:pos="8460"/>
        </w:tabs>
        <w:jc w:val="both"/>
        <w:rPr>
          <w:rFonts w:ascii="Arial" w:hAnsi="Arial" w:cs="Arial"/>
          <w:color w:val="FF0000"/>
          <w:szCs w:val="22"/>
          <w:lang w:val="hr-HR"/>
        </w:rPr>
      </w:pPr>
    </w:p>
    <w:p w:rsidR="0013430E" w:rsidRDefault="0013430E" w:rsidP="0013430E">
      <w:pPr>
        <w:tabs>
          <w:tab w:val="left" w:pos="450"/>
          <w:tab w:val="left" w:pos="990"/>
          <w:tab w:val="right" w:pos="3600"/>
          <w:tab w:val="left" w:pos="4320"/>
          <w:tab w:val="center" w:pos="6480"/>
          <w:tab w:val="right" w:pos="8460"/>
        </w:tabs>
        <w:jc w:val="both"/>
        <w:rPr>
          <w:rFonts w:ascii="Arial" w:hAnsi="Arial" w:cs="Arial"/>
          <w:color w:val="FF0000"/>
          <w:szCs w:val="22"/>
          <w:lang w:val="hr-HR"/>
        </w:rPr>
      </w:pPr>
    </w:p>
    <w:p w:rsidR="00406EC2" w:rsidRPr="00406EC2" w:rsidRDefault="00406EC2" w:rsidP="0013430E">
      <w:pPr>
        <w:spacing w:line="100" w:lineRule="atLeast"/>
        <w:outlineLvl w:val="0"/>
        <w:rPr>
          <w:rFonts w:ascii="Arial" w:hAnsi="Arial" w:cs="Arial"/>
          <w:szCs w:val="22"/>
          <w:lang w:val="hr-HR"/>
        </w:rPr>
      </w:pPr>
    </w:p>
    <w:sectPr w:rsidR="00406EC2" w:rsidRPr="00406EC2" w:rsidSect="00C86555">
      <w:headerReference w:type="even" r:id="rId13"/>
      <w:headerReference w:type="default" r:id="rId14"/>
      <w:pgSz w:w="11907" w:h="16840" w:code="9"/>
      <w:pgMar w:top="851" w:right="851" w:bottom="851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D95" w:rsidRDefault="00547D95">
      <w:r>
        <w:separator/>
      </w:r>
    </w:p>
  </w:endnote>
  <w:endnote w:type="continuationSeparator" w:id="0">
    <w:p w:rsidR="00547D95" w:rsidRDefault="00547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D95" w:rsidRDefault="00547D95">
      <w:r>
        <w:separator/>
      </w:r>
    </w:p>
  </w:footnote>
  <w:footnote w:type="continuationSeparator" w:id="0">
    <w:p w:rsidR="00547D95" w:rsidRDefault="00547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958" w:rsidRDefault="00FC3958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C3958" w:rsidRDefault="00FC395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958" w:rsidRDefault="00FC3958">
    <w:pPr>
      <w:pStyle w:val="Zaglavlje"/>
      <w:jc w:val="center"/>
    </w:pPr>
    <w:r>
      <w:t xml:space="preserve">- </w:t>
    </w:r>
    <w:r>
      <w:rPr>
        <w:rStyle w:val="Brojstranice"/>
      </w:rPr>
      <w:fldChar w:fldCharType="begin"/>
    </w:r>
    <w:r>
      <w:rPr>
        <w:rStyle w:val="Brojstranice"/>
      </w:rPr>
      <w:instrText xml:space="preserve"> PAGE </w:instrText>
    </w:r>
    <w:r>
      <w:rPr>
        <w:rStyle w:val="Brojstranice"/>
      </w:rPr>
      <w:fldChar w:fldCharType="separate"/>
    </w:r>
    <w:r w:rsidR="002305A9">
      <w:rPr>
        <w:rStyle w:val="Brojstranice"/>
        <w:noProof/>
      </w:rPr>
      <w:t>13</w:t>
    </w:r>
    <w:r>
      <w:rPr>
        <w:rStyle w:val="Brojstranice"/>
      </w:rP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570D0"/>
    <w:multiLevelType w:val="hybridMultilevel"/>
    <w:tmpl w:val="B9DA8D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B61A1"/>
    <w:multiLevelType w:val="hybridMultilevel"/>
    <w:tmpl w:val="68864598"/>
    <w:lvl w:ilvl="0" w:tplc="74681FD8">
      <w:start w:val="1"/>
      <w:numFmt w:val="decimal"/>
      <w:pStyle w:val="2012TEXTObveznirazloziisklj"/>
      <w:lvlText w:val="%1."/>
      <w:lvlJc w:val="left"/>
      <w:pPr>
        <w:ind w:left="1174" w:hanging="360"/>
      </w:pPr>
      <w:rPr>
        <w:rFonts w:ascii="Cambria" w:hAnsi="Cambria" w:hint="default"/>
        <w:b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894" w:hanging="360"/>
      </w:pPr>
    </w:lvl>
    <w:lvl w:ilvl="2" w:tplc="041A001B" w:tentative="1">
      <w:start w:val="1"/>
      <w:numFmt w:val="lowerRoman"/>
      <w:lvlText w:val="%3."/>
      <w:lvlJc w:val="right"/>
      <w:pPr>
        <w:ind w:left="2614" w:hanging="180"/>
      </w:pPr>
    </w:lvl>
    <w:lvl w:ilvl="3" w:tplc="041A000F" w:tentative="1">
      <w:start w:val="1"/>
      <w:numFmt w:val="decimal"/>
      <w:lvlText w:val="%4."/>
      <w:lvlJc w:val="left"/>
      <w:pPr>
        <w:ind w:left="3334" w:hanging="360"/>
      </w:pPr>
    </w:lvl>
    <w:lvl w:ilvl="4" w:tplc="041A0019" w:tentative="1">
      <w:start w:val="1"/>
      <w:numFmt w:val="lowerLetter"/>
      <w:lvlText w:val="%5."/>
      <w:lvlJc w:val="left"/>
      <w:pPr>
        <w:ind w:left="4054" w:hanging="360"/>
      </w:pPr>
    </w:lvl>
    <w:lvl w:ilvl="5" w:tplc="041A001B" w:tentative="1">
      <w:start w:val="1"/>
      <w:numFmt w:val="lowerRoman"/>
      <w:lvlText w:val="%6."/>
      <w:lvlJc w:val="right"/>
      <w:pPr>
        <w:ind w:left="4774" w:hanging="180"/>
      </w:pPr>
    </w:lvl>
    <w:lvl w:ilvl="6" w:tplc="041A000F" w:tentative="1">
      <w:start w:val="1"/>
      <w:numFmt w:val="decimal"/>
      <w:lvlText w:val="%7."/>
      <w:lvlJc w:val="left"/>
      <w:pPr>
        <w:ind w:left="5494" w:hanging="360"/>
      </w:pPr>
    </w:lvl>
    <w:lvl w:ilvl="7" w:tplc="041A0019" w:tentative="1">
      <w:start w:val="1"/>
      <w:numFmt w:val="lowerLetter"/>
      <w:lvlText w:val="%8."/>
      <w:lvlJc w:val="left"/>
      <w:pPr>
        <w:ind w:left="6214" w:hanging="360"/>
      </w:pPr>
    </w:lvl>
    <w:lvl w:ilvl="8" w:tplc="041A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" w15:restartNumberingAfterBreak="0">
    <w:nsid w:val="04183B2A"/>
    <w:multiLevelType w:val="multilevel"/>
    <w:tmpl w:val="F95E37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640C9F"/>
    <w:multiLevelType w:val="multilevel"/>
    <w:tmpl w:val="112663F6"/>
    <w:lvl w:ilvl="0">
      <w:start w:val="9"/>
      <w:numFmt w:val="upperRoman"/>
      <w:lvlText w:val="%1........"/>
      <w:lvlJc w:val="left"/>
      <w:pPr>
        <w:ind w:left="2880" w:hanging="2880"/>
      </w:pPr>
      <w:rPr>
        <w:rFonts w:hint="default"/>
        <w:b/>
        <w:sz w:val="28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2160" w:hanging="2160"/>
      </w:pPr>
      <w:rPr>
        <w:rFonts w:hint="default"/>
        <w:b/>
        <w:sz w:val="28"/>
      </w:rPr>
    </w:lvl>
  </w:abstractNum>
  <w:abstractNum w:abstractNumId="4" w15:restartNumberingAfterBreak="0">
    <w:nsid w:val="08AE2122"/>
    <w:multiLevelType w:val="hybridMultilevel"/>
    <w:tmpl w:val="7C0406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25FAB"/>
    <w:multiLevelType w:val="hybridMultilevel"/>
    <w:tmpl w:val="004CE0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37292"/>
    <w:multiLevelType w:val="hybridMultilevel"/>
    <w:tmpl w:val="2F04F95A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4340EB"/>
    <w:multiLevelType w:val="hybridMultilevel"/>
    <w:tmpl w:val="5BC05C14"/>
    <w:lvl w:ilvl="0" w:tplc="FFFFFFFF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665F9C"/>
    <w:multiLevelType w:val="multilevel"/>
    <w:tmpl w:val="66EE275E"/>
    <w:lvl w:ilvl="0">
      <w:start w:val="12"/>
      <w:numFmt w:val="bullet"/>
      <w:lvlText w:val="-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r"/>
      </w:rPr>
    </w:lvl>
    <w:lvl w:ilvl="1">
      <w:start w:val="1"/>
      <w:numFmt w:val="decimal"/>
      <w:lvlText w:val="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3867387"/>
    <w:multiLevelType w:val="hybridMultilevel"/>
    <w:tmpl w:val="2354973E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C72C7"/>
    <w:multiLevelType w:val="multilevel"/>
    <w:tmpl w:val="C2E2CF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5073872"/>
    <w:multiLevelType w:val="hybridMultilevel"/>
    <w:tmpl w:val="261EBB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E74B6"/>
    <w:multiLevelType w:val="hybridMultilevel"/>
    <w:tmpl w:val="9FD40F34"/>
    <w:lvl w:ilvl="0" w:tplc="FFFFFFFF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71575"/>
    <w:multiLevelType w:val="hybridMultilevel"/>
    <w:tmpl w:val="230A9816"/>
    <w:lvl w:ilvl="0" w:tplc="6DC4991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413A0"/>
    <w:multiLevelType w:val="hybridMultilevel"/>
    <w:tmpl w:val="C14ABA66"/>
    <w:lvl w:ilvl="0" w:tplc="FFFFFFFF">
      <w:start w:val="1"/>
      <w:numFmt w:val="decimal"/>
      <w:lvlText w:val="1.%1."/>
      <w:lvlJc w:val="left"/>
      <w:pPr>
        <w:ind w:left="144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B24E7E"/>
    <w:multiLevelType w:val="hybridMultilevel"/>
    <w:tmpl w:val="46FC94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7B4F14"/>
    <w:multiLevelType w:val="hybridMultilevel"/>
    <w:tmpl w:val="9474971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EB1F60"/>
    <w:multiLevelType w:val="multilevel"/>
    <w:tmpl w:val="C6C64EF0"/>
    <w:lvl w:ilvl="0">
      <w:start w:val="8"/>
      <w:numFmt w:val="decimal"/>
      <w:lvlText w:val="%1."/>
      <w:lvlJc w:val="left"/>
      <w:pPr>
        <w:ind w:left="480" w:hanging="480"/>
      </w:pPr>
    </w:lvl>
    <w:lvl w:ilvl="1">
      <w:start w:val="1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456443B7"/>
    <w:multiLevelType w:val="multilevel"/>
    <w:tmpl w:val="2146C1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F6351D3"/>
    <w:multiLevelType w:val="hybridMultilevel"/>
    <w:tmpl w:val="879CEB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0B3913"/>
    <w:multiLevelType w:val="hybridMultilevel"/>
    <w:tmpl w:val="8CB689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BE4975"/>
    <w:multiLevelType w:val="hybridMultilevel"/>
    <w:tmpl w:val="9B9C59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B35EE0"/>
    <w:multiLevelType w:val="hybridMultilevel"/>
    <w:tmpl w:val="1BCA9B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B31D66"/>
    <w:multiLevelType w:val="hybridMultilevel"/>
    <w:tmpl w:val="0EDA0B58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D40B9A"/>
    <w:multiLevelType w:val="hybridMultilevel"/>
    <w:tmpl w:val="747657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7152F6"/>
    <w:multiLevelType w:val="hybridMultilevel"/>
    <w:tmpl w:val="D9AC3FB2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0B27F3"/>
    <w:multiLevelType w:val="multilevel"/>
    <w:tmpl w:val="A6D6D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B7C0B5D"/>
    <w:multiLevelType w:val="hybridMultilevel"/>
    <w:tmpl w:val="4156D1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6"/>
  </w:num>
  <w:num w:numId="3">
    <w:abstractNumId w:val="10"/>
  </w:num>
  <w:num w:numId="4">
    <w:abstractNumId w:val="18"/>
  </w:num>
  <w:num w:numId="5">
    <w:abstractNumId w:val="8"/>
  </w:num>
  <w:num w:numId="6">
    <w:abstractNumId w:val="3"/>
  </w:num>
  <w:num w:numId="7">
    <w:abstractNumId w:val="2"/>
  </w:num>
  <w:num w:numId="8">
    <w:abstractNumId w:val="21"/>
  </w:num>
  <w:num w:numId="9">
    <w:abstractNumId w:val="25"/>
  </w:num>
  <w:num w:numId="10">
    <w:abstractNumId w:val="7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27"/>
  </w:num>
  <w:num w:numId="14">
    <w:abstractNumId w:val="20"/>
  </w:num>
  <w:num w:numId="15">
    <w:abstractNumId w:val="5"/>
  </w:num>
  <w:num w:numId="16">
    <w:abstractNumId w:val="9"/>
  </w:num>
  <w:num w:numId="17">
    <w:abstractNumId w:val="11"/>
  </w:num>
  <w:num w:numId="18">
    <w:abstractNumId w:val="4"/>
  </w:num>
  <w:num w:numId="19">
    <w:abstractNumId w:val="14"/>
  </w:num>
  <w:num w:numId="20">
    <w:abstractNumId w:val="12"/>
  </w:num>
  <w:num w:numId="21">
    <w:abstractNumId w:val="16"/>
  </w:num>
  <w:num w:numId="22">
    <w:abstractNumId w:val="24"/>
  </w:num>
  <w:num w:numId="23">
    <w:abstractNumId w:val="22"/>
  </w:num>
  <w:num w:numId="24">
    <w:abstractNumId w:val="17"/>
    <w:lvlOverride w:ilvl="0">
      <w:startOverride w:val="8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5"/>
  </w:num>
  <w:num w:numId="27">
    <w:abstractNumId w:val="1"/>
  </w:num>
  <w:num w:numId="28">
    <w:abstractNumId w:val="19"/>
  </w:num>
  <w:num w:numId="29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528"/>
    <w:rsid w:val="00000654"/>
    <w:rsid w:val="00004F80"/>
    <w:rsid w:val="00005D41"/>
    <w:rsid w:val="00007AF6"/>
    <w:rsid w:val="000140F1"/>
    <w:rsid w:val="000143B0"/>
    <w:rsid w:val="00014F07"/>
    <w:rsid w:val="000166B5"/>
    <w:rsid w:val="00022CCD"/>
    <w:rsid w:val="000235C7"/>
    <w:rsid w:val="000248B5"/>
    <w:rsid w:val="00025E46"/>
    <w:rsid w:val="0003714B"/>
    <w:rsid w:val="00040635"/>
    <w:rsid w:val="0004371A"/>
    <w:rsid w:val="00044C92"/>
    <w:rsid w:val="000476D0"/>
    <w:rsid w:val="00047B11"/>
    <w:rsid w:val="00050D0E"/>
    <w:rsid w:val="0005514E"/>
    <w:rsid w:val="000575FA"/>
    <w:rsid w:val="000620D6"/>
    <w:rsid w:val="00064821"/>
    <w:rsid w:val="00066F2D"/>
    <w:rsid w:val="0006722C"/>
    <w:rsid w:val="00070213"/>
    <w:rsid w:val="00071DA3"/>
    <w:rsid w:val="000739FC"/>
    <w:rsid w:val="00080277"/>
    <w:rsid w:val="00080AF2"/>
    <w:rsid w:val="00081E98"/>
    <w:rsid w:val="000838B8"/>
    <w:rsid w:val="00087225"/>
    <w:rsid w:val="00087386"/>
    <w:rsid w:val="0008794B"/>
    <w:rsid w:val="000A0717"/>
    <w:rsid w:val="000A130F"/>
    <w:rsid w:val="000A1C28"/>
    <w:rsid w:val="000A5217"/>
    <w:rsid w:val="000A7539"/>
    <w:rsid w:val="000B3F73"/>
    <w:rsid w:val="000B5043"/>
    <w:rsid w:val="000C19A8"/>
    <w:rsid w:val="000C2875"/>
    <w:rsid w:val="000C5698"/>
    <w:rsid w:val="000D2118"/>
    <w:rsid w:val="000D4DC6"/>
    <w:rsid w:val="000E03EE"/>
    <w:rsid w:val="000E2A2F"/>
    <w:rsid w:val="000E4817"/>
    <w:rsid w:val="000E6A98"/>
    <w:rsid w:val="000F6134"/>
    <w:rsid w:val="000F6599"/>
    <w:rsid w:val="000F6B55"/>
    <w:rsid w:val="00104AE8"/>
    <w:rsid w:val="00105863"/>
    <w:rsid w:val="001079BE"/>
    <w:rsid w:val="001131AF"/>
    <w:rsid w:val="001144AC"/>
    <w:rsid w:val="00114769"/>
    <w:rsid w:val="00114E3E"/>
    <w:rsid w:val="00114FF3"/>
    <w:rsid w:val="00120BF4"/>
    <w:rsid w:val="00121A71"/>
    <w:rsid w:val="00122B77"/>
    <w:rsid w:val="00123BEE"/>
    <w:rsid w:val="00125EE3"/>
    <w:rsid w:val="00127C31"/>
    <w:rsid w:val="0013018A"/>
    <w:rsid w:val="00130238"/>
    <w:rsid w:val="00131EFD"/>
    <w:rsid w:val="0013430E"/>
    <w:rsid w:val="0013440A"/>
    <w:rsid w:val="00134912"/>
    <w:rsid w:val="0013779B"/>
    <w:rsid w:val="00140648"/>
    <w:rsid w:val="0014136A"/>
    <w:rsid w:val="00143089"/>
    <w:rsid w:val="0015112F"/>
    <w:rsid w:val="00155D42"/>
    <w:rsid w:val="00157DF2"/>
    <w:rsid w:val="00160BE7"/>
    <w:rsid w:val="0016171D"/>
    <w:rsid w:val="00162590"/>
    <w:rsid w:val="001675A7"/>
    <w:rsid w:val="00167726"/>
    <w:rsid w:val="001713C3"/>
    <w:rsid w:val="001724C7"/>
    <w:rsid w:val="00174AED"/>
    <w:rsid w:val="00176D2C"/>
    <w:rsid w:val="00176FEC"/>
    <w:rsid w:val="00184DCB"/>
    <w:rsid w:val="001857DB"/>
    <w:rsid w:val="001867D4"/>
    <w:rsid w:val="00190733"/>
    <w:rsid w:val="00192B73"/>
    <w:rsid w:val="00195CCE"/>
    <w:rsid w:val="001A069B"/>
    <w:rsid w:val="001A26FD"/>
    <w:rsid w:val="001A3CD5"/>
    <w:rsid w:val="001A60B0"/>
    <w:rsid w:val="001B680B"/>
    <w:rsid w:val="001B7546"/>
    <w:rsid w:val="001B7904"/>
    <w:rsid w:val="001C2912"/>
    <w:rsid w:val="001D0B1D"/>
    <w:rsid w:val="001D0DE8"/>
    <w:rsid w:val="001D3CF7"/>
    <w:rsid w:val="001D5DB9"/>
    <w:rsid w:val="001D77A0"/>
    <w:rsid w:val="001E488D"/>
    <w:rsid w:val="001F37EC"/>
    <w:rsid w:val="001F3AF8"/>
    <w:rsid w:val="001F76E3"/>
    <w:rsid w:val="00203898"/>
    <w:rsid w:val="00204445"/>
    <w:rsid w:val="00205177"/>
    <w:rsid w:val="0021110F"/>
    <w:rsid w:val="00212089"/>
    <w:rsid w:val="00212E70"/>
    <w:rsid w:val="0021577D"/>
    <w:rsid w:val="002262B2"/>
    <w:rsid w:val="0023025A"/>
    <w:rsid w:val="002305A9"/>
    <w:rsid w:val="00230694"/>
    <w:rsid w:val="002316EA"/>
    <w:rsid w:val="00235823"/>
    <w:rsid w:val="0023588B"/>
    <w:rsid w:val="00235CD9"/>
    <w:rsid w:val="0023717F"/>
    <w:rsid w:val="0024326A"/>
    <w:rsid w:val="0024344E"/>
    <w:rsid w:val="002442EC"/>
    <w:rsid w:val="0024779E"/>
    <w:rsid w:val="00252A24"/>
    <w:rsid w:val="00256348"/>
    <w:rsid w:val="0026097F"/>
    <w:rsid w:val="00261F62"/>
    <w:rsid w:val="002630F0"/>
    <w:rsid w:val="00264A36"/>
    <w:rsid w:val="00275290"/>
    <w:rsid w:val="00280E15"/>
    <w:rsid w:val="002816E9"/>
    <w:rsid w:val="00282532"/>
    <w:rsid w:val="0028662F"/>
    <w:rsid w:val="00287160"/>
    <w:rsid w:val="00293589"/>
    <w:rsid w:val="00296AD9"/>
    <w:rsid w:val="002A0ED2"/>
    <w:rsid w:val="002A52E4"/>
    <w:rsid w:val="002A5A84"/>
    <w:rsid w:val="002A60AB"/>
    <w:rsid w:val="002A6897"/>
    <w:rsid w:val="002A73DE"/>
    <w:rsid w:val="002B1A78"/>
    <w:rsid w:val="002B22DB"/>
    <w:rsid w:val="002B53F8"/>
    <w:rsid w:val="002B55FF"/>
    <w:rsid w:val="002B7714"/>
    <w:rsid w:val="002C346D"/>
    <w:rsid w:val="002C360D"/>
    <w:rsid w:val="002C651D"/>
    <w:rsid w:val="002C6D7C"/>
    <w:rsid w:val="002D1538"/>
    <w:rsid w:val="002D1C5D"/>
    <w:rsid w:val="002D236F"/>
    <w:rsid w:val="002D282C"/>
    <w:rsid w:val="002E0040"/>
    <w:rsid w:val="002E18D0"/>
    <w:rsid w:val="002E2B26"/>
    <w:rsid w:val="002F0FD7"/>
    <w:rsid w:val="002F1462"/>
    <w:rsid w:val="002F167A"/>
    <w:rsid w:val="002F6A92"/>
    <w:rsid w:val="002F7E5D"/>
    <w:rsid w:val="00300504"/>
    <w:rsid w:val="00310730"/>
    <w:rsid w:val="00311426"/>
    <w:rsid w:val="003134C5"/>
    <w:rsid w:val="00315FEE"/>
    <w:rsid w:val="003165CB"/>
    <w:rsid w:val="003167FE"/>
    <w:rsid w:val="00316CD4"/>
    <w:rsid w:val="00320F79"/>
    <w:rsid w:val="00321DD2"/>
    <w:rsid w:val="003227B3"/>
    <w:rsid w:val="00323763"/>
    <w:rsid w:val="0032491C"/>
    <w:rsid w:val="00330528"/>
    <w:rsid w:val="003315AA"/>
    <w:rsid w:val="003328B3"/>
    <w:rsid w:val="00332B8E"/>
    <w:rsid w:val="00334B2A"/>
    <w:rsid w:val="003376FE"/>
    <w:rsid w:val="00343D15"/>
    <w:rsid w:val="00344693"/>
    <w:rsid w:val="003527A4"/>
    <w:rsid w:val="00362A80"/>
    <w:rsid w:val="0036581E"/>
    <w:rsid w:val="00365EF9"/>
    <w:rsid w:val="003665C5"/>
    <w:rsid w:val="00367BD8"/>
    <w:rsid w:val="00367D6A"/>
    <w:rsid w:val="003710C2"/>
    <w:rsid w:val="003716FE"/>
    <w:rsid w:val="00374F63"/>
    <w:rsid w:val="0037510A"/>
    <w:rsid w:val="0037594E"/>
    <w:rsid w:val="00377117"/>
    <w:rsid w:val="0037781E"/>
    <w:rsid w:val="0038351E"/>
    <w:rsid w:val="00385E4A"/>
    <w:rsid w:val="00386F4D"/>
    <w:rsid w:val="0039740B"/>
    <w:rsid w:val="003A0138"/>
    <w:rsid w:val="003A4C32"/>
    <w:rsid w:val="003B07E2"/>
    <w:rsid w:val="003B4D4A"/>
    <w:rsid w:val="003C452B"/>
    <w:rsid w:val="003C4BB8"/>
    <w:rsid w:val="003C5F99"/>
    <w:rsid w:val="003C6BF6"/>
    <w:rsid w:val="003C7AD3"/>
    <w:rsid w:val="003D2B63"/>
    <w:rsid w:val="003D3072"/>
    <w:rsid w:val="003D6E01"/>
    <w:rsid w:val="003E1310"/>
    <w:rsid w:val="003E2DD8"/>
    <w:rsid w:val="003E6C36"/>
    <w:rsid w:val="00400A0D"/>
    <w:rsid w:val="004013AE"/>
    <w:rsid w:val="004018F0"/>
    <w:rsid w:val="00402A7A"/>
    <w:rsid w:val="004044CB"/>
    <w:rsid w:val="00406A75"/>
    <w:rsid w:val="00406EC2"/>
    <w:rsid w:val="00407F33"/>
    <w:rsid w:val="00412812"/>
    <w:rsid w:val="00413E0A"/>
    <w:rsid w:val="004162D4"/>
    <w:rsid w:val="0041651D"/>
    <w:rsid w:val="00417A96"/>
    <w:rsid w:val="00424400"/>
    <w:rsid w:val="0042573E"/>
    <w:rsid w:val="00426B7A"/>
    <w:rsid w:val="00431645"/>
    <w:rsid w:val="00432974"/>
    <w:rsid w:val="00432FFE"/>
    <w:rsid w:val="00442FEB"/>
    <w:rsid w:val="004465AF"/>
    <w:rsid w:val="00446FDB"/>
    <w:rsid w:val="00452608"/>
    <w:rsid w:val="00453EE0"/>
    <w:rsid w:val="00454DDF"/>
    <w:rsid w:val="00454F6B"/>
    <w:rsid w:val="004555E1"/>
    <w:rsid w:val="00456B11"/>
    <w:rsid w:val="00456FF1"/>
    <w:rsid w:val="00461579"/>
    <w:rsid w:val="0046329A"/>
    <w:rsid w:val="00465160"/>
    <w:rsid w:val="00467B05"/>
    <w:rsid w:val="00472B27"/>
    <w:rsid w:val="00477EAB"/>
    <w:rsid w:val="00482251"/>
    <w:rsid w:val="00482A76"/>
    <w:rsid w:val="00486480"/>
    <w:rsid w:val="00486B34"/>
    <w:rsid w:val="00486C1F"/>
    <w:rsid w:val="00486F52"/>
    <w:rsid w:val="004935D7"/>
    <w:rsid w:val="00493D96"/>
    <w:rsid w:val="00496226"/>
    <w:rsid w:val="004A0AF4"/>
    <w:rsid w:val="004A0D51"/>
    <w:rsid w:val="004B149F"/>
    <w:rsid w:val="004B14B6"/>
    <w:rsid w:val="004B6559"/>
    <w:rsid w:val="004B6CAE"/>
    <w:rsid w:val="004C24C2"/>
    <w:rsid w:val="004C3A4B"/>
    <w:rsid w:val="004C7BF6"/>
    <w:rsid w:val="004D01CA"/>
    <w:rsid w:val="004D0E8C"/>
    <w:rsid w:val="004D1471"/>
    <w:rsid w:val="004D2786"/>
    <w:rsid w:val="004D4037"/>
    <w:rsid w:val="004D72B5"/>
    <w:rsid w:val="004D74D8"/>
    <w:rsid w:val="004E2641"/>
    <w:rsid w:val="004E30BB"/>
    <w:rsid w:val="004E7134"/>
    <w:rsid w:val="004F18DE"/>
    <w:rsid w:val="004F44D5"/>
    <w:rsid w:val="004F5079"/>
    <w:rsid w:val="00501978"/>
    <w:rsid w:val="0050254A"/>
    <w:rsid w:val="0050457B"/>
    <w:rsid w:val="00507808"/>
    <w:rsid w:val="005104EE"/>
    <w:rsid w:val="00514ECA"/>
    <w:rsid w:val="00520055"/>
    <w:rsid w:val="00522BF5"/>
    <w:rsid w:val="005250EB"/>
    <w:rsid w:val="00530CF2"/>
    <w:rsid w:val="00531758"/>
    <w:rsid w:val="005331A1"/>
    <w:rsid w:val="00537C12"/>
    <w:rsid w:val="0054160E"/>
    <w:rsid w:val="005449A0"/>
    <w:rsid w:val="00547D95"/>
    <w:rsid w:val="00554DC0"/>
    <w:rsid w:val="005571E8"/>
    <w:rsid w:val="005602F5"/>
    <w:rsid w:val="00561A96"/>
    <w:rsid w:val="00565FA2"/>
    <w:rsid w:val="00571D62"/>
    <w:rsid w:val="00573D62"/>
    <w:rsid w:val="00575837"/>
    <w:rsid w:val="00581755"/>
    <w:rsid w:val="00586895"/>
    <w:rsid w:val="00592FBB"/>
    <w:rsid w:val="005942EA"/>
    <w:rsid w:val="0059636D"/>
    <w:rsid w:val="00596B98"/>
    <w:rsid w:val="005A54A5"/>
    <w:rsid w:val="005B727A"/>
    <w:rsid w:val="005B7A38"/>
    <w:rsid w:val="005C134B"/>
    <w:rsid w:val="005C220E"/>
    <w:rsid w:val="005C2859"/>
    <w:rsid w:val="005C2D4D"/>
    <w:rsid w:val="005C5F5E"/>
    <w:rsid w:val="005C6EB1"/>
    <w:rsid w:val="005C6F44"/>
    <w:rsid w:val="005D39BA"/>
    <w:rsid w:val="005D596B"/>
    <w:rsid w:val="005E1123"/>
    <w:rsid w:val="005E1812"/>
    <w:rsid w:val="005E42D1"/>
    <w:rsid w:val="005E51B3"/>
    <w:rsid w:val="005E66B3"/>
    <w:rsid w:val="005F043B"/>
    <w:rsid w:val="005F1BFC"/>
    <w:rsid w:val="005F2B8A"/>
    <w:rsid w:val="005F3C61"/>
    <w:rsid w:val="005F3EEB"/>
    <w:rsid w:val="005F606F"/>
    <w:rsid w:val="0060151E"/>
    <w:rsid w:val="0060359D"/>
    <w:rsid w:val="00604450"/>
    <w:rsid w:val="00604528"/>
    <w:rsid w:val="00607C3C"/>
    <w:rsid w:val="00611C49"/>
    <w:rsid w:val="006205A8"/>
    <w:rsid w:val="00623D36"/>
    <w:rsid w:val="00625113"/>
    <w:rsid w:val="006273A6"/>
    <w:rsid w:val="00627A81"/>
    <w:rsid w:val="00631530"/>
    <w:rsid w:val="0063182E"/>
    <w:rsid w:val="006341B9"/>
    <w:rsid w:val="0063762A"/>
    <w:rsid w:val="00643E3F"/>
    <w:rsid w:val="0064577D"/>
    <w:rsid w:val="006522D1"/>
    <w:rsid w:val="0065383C"/>
    <w:rsid w:val="00654DCC"/>
    <w:rsid w:val="006569AC"/>
    <w:rsid w:val="00662934"/>
    <w:rsid w:val="00663439"/>
    <w:rsid w:val="00667604"/>
    <w:rsid w:val="00670DD5"/>
    <w:rsid w:val="00671C89"/>
    <w:rsid w:val="00673A6B"/>
    <w:rsid w:val="00676068"/>
    <w:rsid w:val="006811EF"/>
    <w:rsid w:val="0068239D"/>
    <w:rsid w:val="00691DB6"/>
    <w:rsid w:val="006A7046"/>
    <w:rsid w:val="006B1FBE"/>
    <w:rsid w:val="006B4694"/>
    <w:rsid w:val="006B640F"/>
    <w:rsid w:val="006C3983"/>
    <w:rsid w:val="006C5853"/>
    <w:rsid w:val="006C5C30"/>
    <w:rsid w:val="006C626C"/>
    <w:rsid w:val="006C7BBD"/>
    <w:rsid w:val="006D0988"/>
    <w:rsid w:val="006D1199"/>
    <w:rsid w:val="006D3845"/>
    <w:rsid w:val="006D4407"/>
    <w:rsid w:val="006D4D1F"/>
    <w:rsid w:val="006D60C8"/>
    <w:rsid w:val="006D7C10"/>
    <w:rsid w:val="006E2049"/>
    <w:rsid w:val="006F0D73"/>
    <w:rsid w:val="006F30B1"/>
    <w:rsid w:val="006F4E4E"/>
    <w:rsid w:val="006F5ADE"/>
    <w:rsid w:val="00705EA9"/>
    <w:rsid w:val="00706A9F"/>
    <w:rsid w:val="00707430"/>
    <w:rsid w:val="00710A2B"/>
    <w:rsid w:val="00710BB9"/>
    <w:rsid w:val="00716F99"/>
    <w:rsid w:val="00722683"/>
    <w:rsid w:val="007231D7"/>
    <w:rsid w:val="00723DE0"/>
    <w:rsid w:val="007259F0"/>
    <w:rsid w:val="00730C1C"/>
    <w:rsid w:val="00731545"/>
    <w:rsid w:val="007319CA"/>
    <w:rsid w:val="00732756"/>
    <w:rsid w:val="00734778"/>
    <w:rsid w:val="00742D42"/>
    <w:rsid w:val="007479A4"/>
    <w:rsid w:val="00750D3E"/>
    <w:rsid w:val="007516F7"/>
    <w:rsid w:val="0075344E"/>
    <w:rsid w:val="00753B18"/>
    <w:rsid w:val="00756B27"/>
    <w:rsid w:val="007573B6"/>
    <w:rsid w:val="0076019A"/>
    <w:rsid w:val="00764AAC"/>
    <w:rsid w:val="00765A1B"/>
    <w:rsid w:val="007703F3"/>
    <w:rsid w:val="00772025"/>
    <w:rsid w:val="00774029"/>
    <w:rsid w:val="00776FED"/>
    <w:rsid w:val="007818C5"/>
    <w:rsid w:val="00782DEA"/>
    <w:rsid w:val="00784822"/>
    <w:rsid w:val="00784F45"/>
    <w:rsid w:val="00786FCC"/>
    <w:rsid w:val="007874CB"/>
    <w:rsid w:val="007914FC"/>
    <w:rsid w:val="00792CED"/>
    <w:rsid w:val="00793296"/>
    <w:rsid w:val="00794223"/>
    <w:rsid w:val="00797E03"/>
    <w:rsid w:val="007A3A40"/>
    <w:rsid w:val="007A5A43"/>
    <w:rsid w:val="007A7C78"/>
    <w:rsid w:val="007C2130"/>
    <w:rsid w:val="007C22EC"/>
    <w:rsid w:val="007C2446"/>
    <w:rsid w:val="007C2471"/>
    <w:rsid w:val="007C35C9"/>
    <w:rsid w:val="007C47C4"/>
    <w:rsid w:val="007C51C0"/>
    <w:rsid w:val="007D5744"/>
    <w:rsid w:val="007D5CFE"/>
    <w:rsid w:val="007D6849"/>
    <w:rsid w:val="007D6B4E"/>
    <w:rsid w:val="007E0DDA"/>
    <w:rsid w:val="007E6260"/>
    <w:rsid w:val="007F0222"/>
    <w:rsid w:val="007F0424"/>
    <w:rsid w:val="007F178F"/>
    <w:rsid w:val="007F49AB"/>
    <w:rsid w:val="007F5726"/>
    <w:rsid w:val="007F7761"/>
    <w:rsid w:val="008017FE"/>
    <w:rsid w:val="00806AFB"/>
    <w:rsid w:val="00807546"/>
    <w:rsid w:val="00807C12"/>
    <w:rsid w:val="00811A14"/>
    <w:rsid w:val="0081226F"/>
    <w:rsid w:val="00814F22"/>
    <w:rsid w:val="00815858"/>
    <w:rsid w:val="008166E6"/>
    <w:rsid w:val="00817E3D"/>
    <w:rsid w:val="0082414F"/>
    <w:rsid w:val="00830D73"/>
    <w:rsid w:val="0083197B"/>
    <w:rsid w:val="00833E6E"/>
    <w:rsid w:val="0083447D"/>
    <w:rsid w:val="00840F74"/>
    <w:rsid w:val="008423D7"/>
    <w:rsid w:val="00845382"/>
    <w:rsid w:val="00857652"/>
    <w:rsid w:val="0086010D"/>
    <w:rsid w:val="00860C63"/>
    <w:rsid w:val="00860DBB"/>
    <w:rsid w:val="008619A2"/>
    <w:rsid w:val="00862068"/>
    <w:rsid w:val="008643E2"/>
    <w:rsid w:val="00866B87"/>
    <w:rsid w:val="00867A16"/>
    <w:rsid w:val="0087022B"/>
    <w:rsid w:val="0087039C"/>
    <w:rsid w:val="00871BAF"/>
    <w:rsid w:val="0087207C"/>
    <w:rsid w:val="00872D19"/>
    <w:rsid w:val="00874264"/>
    <w:rsid w:val="0087456A"/>
    <w:rsid w:val="00877205"/>
    <w:rsid w:val="00885DE8"/>
    <w:rsid w:val="008902C2"/>
    <w:rsid w:val="00890AF4"/>
    <w:rsid w:val="00890D11"/>
    <w:rsid w:val="00893394"/>
    <w:rsid w:val="008975A6"/>
    <w:rsid w:val="008A0C9A"/>
    <w:rsid w:val="008A2270"/>
    <w:rsid w:val="008A4752"/>
    <w:rsid w:val="008A7BA4"/>
    <w:rsid w:val="008A7D98"/>
    <w:rsid w:val="008C1DAF"/>
    <w:rsid w:val="008C4BF4"/>
    <w:rsid w:val="008C66B8"/>
    <w:rsid w:val="008C6ACF"/>
    <w:rsid w:val="008C749B"/>
    <w:rsid w:val="008D1F60"/>
    <w:rsid w:val="008D40AA"/>
    <w:rsid w:val="008D503A"/>
    <w:rsid w:val="008D594A"/>
    <w:rsid w:val="008E2C09"/>
    <w:rsid w:val="008E3E3E"/>
    <w:rsid w:val="008E59AE"/>
    <w:rsid w:val="008E78DC"/>
    <w:rsid w:val="008E7A38"/>
    <w:rsid w:val="008F2047"/>
    <w:rsid w:val="008F3CB0"/>
    <w:rsid w:val="008F5C28"/>
    <w:rsid w:val="00900892"/>
    <w:rsid w:val="00901A4C"/>
    <w:rsid w:val="0090230F"/>
    <w:rsid w:val="00912698"/>
    <w:rsid w:val="0091617F"/>
    <w:rsid w:val="009166AF"/>
    <w:rsid w:val="00920F24"/>
    <w:rsid w:val="0092160D"/>
    <w:rsid w:val="00926049"/>
    <w:rsid w:val="0093097A"/>
    <w:rsid w:val="00930B11"/>
    <w:rsid w:val="00930B1D"/>
    <w:rsid w:val="00933220"/>
    <w:rsid w:val="009369FE"/>
    <w:rsid w:val="00940957"/>
    <w:rsid w:val="00944101"/>
    <w:rsid w:val="0094427F"/>
    <w:rsid w:val="009475CB"/>
    <w:rsid w:val="00950527"/>
    <w:rsid w:val="009508BD"/>
    <w:rsid w:val="0095259D"/>
    <w:rsid w:val="009558DE"/>
    <w:rsid w:val="009567CC"/>
    <w:rsid w:val="0095781F"/>
    <w:rsid w:val="00961D42"/>
    <w:rsid w:val="0096509C"/>
    <w:rsid w:val="009725E8"/>
    <w:rsid w:val="0097644B"/>
    <w:rsid w:val="00976D3B"/>
    <w:rsid w:val="00977988"/>
    <w:rsid w:val="00977DE9"/>
    <w:rsid w:val="009829CC"/>
    <w:rsid w:val="009831F9"/>
    <w:rsid w:val="009838FE"/>
    <w:rsid w:val="00984877"/>
    <w:rsid w:val="00985379"/>
    <w:rsid w:val="009855C2"/>
    <w:rsid w:val="00985A6E"/>
    <w:rsid w:val="00987F67"/>
    <w:rsid w:val="00991820"/>
    <w:rsid w:val="00993E29"/>
    <w:rsid w:val="009A244C"/>
    <w:rsid w:val="009A2F2F"/>
    <w:rsid w:val="009A498D"/>
    <w:rsid w:val="009A5453"/>
    <w:rsid w:val="009A65A0"/>
    <w:rsid w:val="009B03B6"/>
    <w:rsid w:val="009B1C40"/>
    <w:rsid w:val="009B316A"/>
    <w:rsid w:val="009B4190"/>
    <w:rsid w:val="009B4D46"/>
    <w:rsid w:val="009C08DF"/>
    <w:rsid w:val="009C2035"/>
    <w:rsid w:val="009C301A"/>
    <w:rsid w:val="009C4F62"/>
    <w:rsid w:val="009C6CEF"/>
    <w:rsid w:val="009D55AE"/>
    <w:rsid w:val="009D5C9D"/>
    <w:rsid w:val="009D7820"/>
    <w:rsid w:val="009E6C03"/>
    <w:rsid w:val="009F2798"/>
    <w:rsid w:val="009F2D86"/>
    <w:rsid w:val="00A003E3"/>
    <w:rsid w:val="00A0092A"/>
    <w:rsid w:val="00A01000"/>
    <w:rsid w:val="00A042AE"/>
    <w:rsid w:val="00A078FD"/>
    <w:rsid w:val="00A11B78"/>
    <w:rsid w:val="00A13B8D"/>
    <w:rsid w:val="00A21583"/>
    <w:rsid w:val="00A22CCD"/>
    <w:rsid w:val="00A2347B"/>
    <w:rsid w:val="00A23F95"/>
    <w:rsid w:val="00A24E2F"/>
    <w:rsid w:val="00A2635A"/>
    <w:rsid w:val="00A26891"/>
    <w:rsid w:val="00A30DF6"/>
    <w:rsid w:val="00A35736"/>
    <w:rsid w:val="00A35CC5"/>
    <w:rsid w:val="00A36105"/>
    <w:rsid w:val="00A37ACB"/>
    <w:rsid w:val="00A40C40"/>
    <w:rsid w:val="00A41D3A"/>
    <w:rsid w:val="00A42728"/>
    <w:rsid w:val="00A4317E"/>
    <w:rsid w:val="00A44083"/>
    <w:rsid w:val="00A466F6"/>
    <w:rsid w:val="00A46E03"/>
    <w:rsid w:val="00A47000"/>
    <w:rsid w:val="00A5097F"/>
    <w:rsid w:val="00A50DCD"/>
    <w:rsid w:val="00A52AC1"/>
    <w:rsid w:val="00A5607A"/>
    <w:rsid w:val="00A616BB"/>
    <w:rsid w:val="00A61C45"/>
    <w:rsid w:val="00A65707"/>
    <w:rsid w:val="00A70F81"/>
    <w:rsid w:val="00A7160C"/>
    <w:rsid w:val="00A732BC"/>
    <w:rsid w:val="00A7464A"/>
    <w:rsid w:val="00A75D0A"/>
    <w:rsid w:val="00A762DA"/>
    <w:rsid w:val="00A76D3E"/>
    <w:rsid w:val="00A775C7"/>
    <w:rsid w:val="00A804F0"/>
    <w:rsid w:val="00A820ED"/>
    <w:rsid w:val="00A83AB8"/>
    <w:rsid w:val="00A8595A"/>
    <w:rsid w:val="00A8706D"/>
    <w:rsid w:val="00A90B18"/>
    <w:rsid w:val="00AA1F1A"/>
    <w:rsid w:val="00AA35C9"/>
    <w:rsid w:val="00AB1DD3"/>
    <w:rsid w:val="00AB3732"/>
    <w:rsid w:val="00AB7176"/>
    <w:rsid w:val="00AC3AD8"/>
    <w:rsid w:val="00AC3F72"/>
    <w:rsid w:val="00AD44C7"/>
    <w:rsid w:val="00AD7D5C"/>
    <w:rsid w:val="00AE1771"/>
    <w:rsid w:val="00AE2867"/>
    <w:rsid w:val="00AE2B22"/>
    <w:rsid w:val="00AE55B4"/>
    <w:rsid w:val="00AF166C"/>
    <w:rsid w:val="00AF2591"/>
    <w:rsid w:val="00AF6D16"/>
    <w:rsid w:val="00B0594C"/>
    <w:rsid w:val="00B11408"/>
    <w:rsid w:val="00B13814"/>
    <w:rsid w:val="00B14C78"/>
    <w:rsid w:val="00B172DD"/>
    <w:rsid w:val="00B2066C"/>
    <w:rsid w:val="00B25DDF"/>
    <w:rsid w:val="00B340E3"/>
    <w:rsid w:val="00B36D15"/>
    <w:rsid w:val="00B409CC"/>
    <w:rsid w:val="00B40A86"/>
    <w:rsid w:val="00B42D70"/>
    <w:rsid w:val="00B467E6"/>
    <w:rsid w:val="00B5036B"/>
    <w:rsid w:val="00B53036"/>
    <w:rsid w:val="00B6130C"/>
    <w:rsid w:val="00B61C86"/>
    <w:rsid w:val="00B61FB1"/>
    <w:rsid w:val="00B6664C"/>
    <w:rsid w:val="00B674CA"/>
    <w:rsid w:val="00B72B00"/>
    <w:rsid w:val="00B7583C"/>
    <w:rsid w:val="00B768DD"/>
    <w:rsid w:val="00B77FB9"/>
    <w:rsid w:val="00B808AC"/>
    <w:rsid w:val="00B80E7C"/>
    <w:rsid w:val="00B83C6E"/>
    <w:rsid w:val="00B83FDA"/>
    <w:rsid w:val="00B936E8"/>
    <w:rsid w:val="00B95C71"/>
    <w:rsid w:val="00B96E4B"/>
    <w:rsid w:val="00BA1FDE"/>
    <w:rsid w:val="00BA2811"/>
    <w:rsid w:val="00BB0D85"/>
    <w:rsid w:val="00BB421A"/>
    <w:rsid w:val="00BB45C7"/>
    <w:rsid w:val="00BC1844"/>
    <w:rsid w:val="00BC227F"/>
    <w:rsid w:val="00BC35A0"/>
    <w:rsid w:val="00BC5A4D"/>
    <w:rsid w:val="00BC6C48"/>
    <w:rsid w:val="00BD026F"/>
    <w:rsid w:val="00BD7A2C"/>
    <w:rsid w:val="00BE629A"/>
    <w:rsid w:val="00BE704E"/>
    <w:rsid w:val="00BE7439"/>
    <w:rsid w:val="00BF260D"/>
    <w:rsid w:val="00BF3F6C"/>
    <w:rsid w:val="00BF5B20"/>
    <w:rsid w:val="00BF6222"/>
    <w:rsid w:val="00C0146D"/>
    <w:rsid w:val="00C125D7"/>
    <w:rsid w:val="00C154BD"/>
    <w:rsid w:val="00C16DA6"/>
    <w:rsid w:val="00C20461"/>
    <w:rsid w:val="00C25395"/>
    <w:rsid w:val="00C267E6"/>
    <w:rsid w:val="00C26F1E"/>
    <w:rsid w:val="00C32F3F"/>
    <w:rsid w:val="00C36B60"/>
    <w:rsid w:val="00C414A9"/>
    <w:rsid w:val="00C439E6"/>
    <w:rsid w:val="00C454B5"/>
    <w:rsid w:val="00C46B4A"/>
    <w:rsid w:val="00C46E3F"/>
    <w:rsid w:val="00C549E8"/>
    <w:rsid w:val="00C5588C"/>
    <w:rsid w:val="00C60673"/>
    <w:rsid w:val="00C61C7E"/>
    <w:rsid w:val="00C625A9"/>
    <w:rsid w:val="00C63C6A"/>
    <w:rsid w:val="00C70B53"/>
    <w:rsid w:val="00C71D13"/>
    <w:rsid w:val="00C74862"/>
    <w:rsid w:val="00C82FCA"/>
    <w:rsid w:val="00C85303"/>
    <w:rsid w:val="00C860E2"/>
    <w:rsid w:val="00C8616A"/>
    <w:rsid w:val="00C86555"/>
    <w:rsid w:val="00C90852"/>
    <w:rsid w:val="00C915D2"/>
    <w:rsid w:val="00C9219F"/>
    <w:rsid w:val="00C935AD"/>
    <w:rsid w:val="00CA2F67"/>
    <w:rsid w:val="00CB0CBA"/>
    <w:rsid w:val="00CB1FF1"/>
    <w:rsid w:val="00CB3064"/>
    <w:rsid w:val="00CB3CE9"/>
    <w:rsid w:val="00CB5465"/>
    <w:rsid w:val="00CB71A1"/>
    <w:rsid w:val="00CB740A"/>
    <w:rsid w:val="00CC08D2"/>
    <w:rsid w:val="00CC0C28"/>
    <w:rsid w:val="00CC0D0F"/>
    <w:rsid w:val="00CC318A"/>
    <w:rsid w:val="00CC6775"/>
    <w:rsid w:val="00CD1B74"/>
    <w:rsid w:val="00CD229A"/>
    <w:rsid w:val="00CD3442"/>
    <w:rsid w:val="00CD5250"/>
    <w:rsid w:val="00CE0972"/>
    <w:rsid w:val="00CE3450"/>
    <w:rsid w:val="00CE6B19"/>
    <w:rsid w:val="00CE7D10"/>
    <w:rsid w:val="00CE7FF9"/>
    <w:rsid w:val="00CF0CD4"/>
    <w:rsid w:val="00CF2F91"/>
    <w:rsid w:val="00CF6303"/>
    <w:rsid w:val="00D00481"/>
    <w:rsid w:val="00D0279E"/>
    <w:rsid w:val="00D047D4"/>
    <w:rsid w:val="00D05CB9"/>
    <w:rsid w:val="00D123F8"/>
    <w:rsid w:val="00D12502"/>
    <w:rsid w:val="00D13116"/>
    <w:rsid w:val="00D1578D"/>
    <w:rsid w:val="00D15ABB"/>
    <w:rsid w:val="00D30BBC"/>
    <w:rsid w:val="00D370ED"/>
    <w:rsid w:val="00D44289"/>
    <w:rsid w:val="00D451E4"/>
    <w:rsid w:val="00D51299"/>
    <w:rsid w:val="00D53EA9"/>
    <w:rsid w:val="00D56A61"/>
    <w:rsid w:val="00D67E4F"/>
    <w:rsid w:val="00D70E04"/>
    <w:rsid w:val="00D71835"/>
    <w:rsid w:val="00D72DC6"/>
    <w:rsid w:val="00D7342D"/>
    <w:rsid w:val="00D73B74"/>
    <w:rsid w:val="00D73BDB"/>
    <w:rsid w:val="00D742A0"/>
    <w:rsid w:val="00D82DF4"/>
    <w:rsid w:val="00D833FD"/>
    <w:rsid w:val="00D858F5"/>
    <w:rsid w:val="00D8608F"/>
    <w:rsid w:val="00D86DB7"/>
    <w:rsid w:val="00D9105C"/>
    <w:rsid w:val="00D92270"/>
    <w:rsid w:val="00D964B7"/>
    <w:rsid w:val="00D96B8D"/>
    <w:rsid w:val="00DA011A"/>
    <w:rsid w:val="00DA0F98"/>
    <w:rsid w:val="00DA2A87"/>
    <w:rsid w:val="00DA4E46"/>
    <w:rsid w:val="00DA5E2C"/>
    <w:rsid w:val="00DB1E7C"/>
    <w:rsid w:val="00DB4A7D"/>
    <w:rsid w:val="00DB4BE1"/>
    <w:rsid w:val="00DB505C"/>
    <w:rsid w:val="00DB582C"/>
    <w:rsid w:val="00DB6615"/>
    <w:rsid w:val="00DB76E3"/>
    <w:rsid w:val="00DC0C07"/>
    <w:rsid w:val="00DC22F7"/>
    <w:rsid w:val="00DC7214"/>
    <w:rsid w:val="00DC7C42"/>
    <w:rsid w:val="00DD18BB"/>
    <w:rsid w:val="00DE063D"/>
    <w:rsid w:val="00DE3A18"/>
    <w:rsid w:val="00DE4C7D"/>
    <w:rsid w:val="00DE68E0"/>
    <w:rsid w:val="00DF125B"/>
    <w:rsid w:val="00DF3458"/>
    <w:rsid w:val="00DF3E17"/>
    <w:rsid w:val="00DF4852"/>
    <w:rsid w:val="00DF5E38"/>
    <w:rsid w:val="00DF7738"/>
    <w:rsid w:val="00E131E4"/>
    <w:rsid w:val="00E14262"/>
    <w:rsid w:val="00E20250"/>
    <w:rsid w:val="00E20C4D"/>
    <w:rsid w:val="00E24C20"/>
    <w:rsid w:val="00E2564E"/>
    <w:rsid w:val="00E2572C"/>
    <w:rsid w:val="00E309E1"/>
    <w:rsid w:val="00E310B8"/>
    <w:rsid w:val="00E33402"/>
    <w:rsid w:val="00E33ED7"/>
    <w:rsid w:val="00E405D1"/>
    <w:rsid w:val="00E46588"/>
    <w:rsid w:val="00E46AE7"/>
    <w:rsid w:val="00E46FB9"/>
    <w:rsid w:val="00E50CE7"/>
    <w:rsid w:val="00E510D5"/>
    <w:rsid w:val="00E5315C"/>
    <w:rsid w:val="00E53514"/>
    <w:rsid w:val="00E56E58"/>
    <w:rsid w:val="00E62DE8"/>
    <w:rsid w:val="00E67B18"/>
    <w:rsid w:val="00E70936"/>
    <w:rsid w:val="00E712DD"/>
    <w:rsid w:val="00E77248"/>
    <w:rsid w:val="00E778B6"/>
    <w:rsid w:val="00E77D00"/>
    <w:rsid w:val="00E8085A"/>
    <w:rsid w:val="00E80B7E"/>
    <w:rsid w:val="00E81A75"/>
    <w:rsid w:val="00E82ED0"/>
    <w:rsid w:val="00E84FF6"/>
    <w:rsid w:val="00E90E27"/>
    <w:rsid w:val="00E92130"/>
    <w:rsid w:val="00E95003"/>
    <w:rsid w:val="00E97A83"/>
    <w:rsid w:val="00EA11AF"/>
    <w:rsid w:val="00EA357C"/>
    <w:rsid w:val="00EB1797"/>
    <w:rsid w:val="00EB3448"/>
    <w:rsid w:val="00EB3F64"/>
    <w:rsid w:val="00EB599A"/>
    <w:rsid w:val="00EB675B"/>
    <w:rsid w:val="00EB6AB9"/>
    <w:rsid w:val="00EC2A27"/>
    <w:rsid w:val="00ED12BA"/>
    <w:rsid w:val="00ED4808"/>
    <w:rsid w:val="00ED773A"/>
    <w:rsid w:val="00EE0335"/>
    <w:rsid w:val="00EE1BB5"/>
    <w:rsid w:val="00EE2444"/>
    <w:rsid w:val="00EE30B9"/>
    <w:rsid w:val="00EE6DB4"/>
    <w:rsid w:val="00EF08EE"/>
    <w:rsid w:val="00EF5556"/>
    <w:rsid w:val="00EF6DD8"/>
    <w:rsid w:val="00F04773"/>
    <w:rsid w:val="00F056DA"/>
    <w:rsid w:val="00F073BF"/>
    <w:rsid w:val="00F07649"/>
    <w:rsid w:val="00F124AC"/>
    <w:rsid w:val="00F12BFD"/>
    <w:rsid w:val="00F20248"/>
    <w:rsid w:val="00F22270"/>
    <w:rsid w:val="00F23395"/>
    <w:rsid w:val="00F238CE"/>
    <w:rsid w:val="00F2432E"/>
    <w:rsid w:val="00F300B7"/>
    <w:rsid w:val="00F30C85"/>
    <w:rsid w:val="00F34E20"/>
    <w:rsid w:val="00F36ACE"/>
    <w:rsid w:val="00F40953"/>
    <w:rsid w:val="00F43280"/>
    <w:rsid w:val="00F43F6A"/>
    <w:rsid w:val="00F50055"/>
    <w:rsid w:val="00F50B26"/>
    <w:rsid w:val="00F575A7"/>
    <w:rsid w:val="00F609A1"/>
    <w:rsid w:val="00F6189D"/>
    <w:rsid w:val="00F61B54"/>
    <w:rsid w:val="00F63388"/>
    <w:rsid w:val="00F64324"/>
    <w:rsid w:val="00F64382"/>
    <w:rsid w:val="00F650E1"/>
    <w:rsid w:val="00F74731"/>
    <w:rsid w:val="00F80BDC"/>
    <w:rsid w:val="00F832BD"/>
    <w:rsid w:val="00F84612"/>
    <w:rsid w:val="00F84DB4"/>
    <w:rsid w:val="00F921C5"/>
    <w:rsid w:val="00F92A2B"/>
    <w:rsid w:val="00F92D56"/>
    <w:rsid w:val="00F94BB0"/>
    <w:rsid w:val="00F97A80"/>
    <w:rsid w:val="00FA15B1"/>
    <w:rsid w:val="00FA1FA0"/>
    <w:rsid w:val="00FA2C6A"/>
    <w:rsid w:val="00FA4E2B"/>
    <w:rsid w:val="00FB2387"/>
    <w:rsid w:val="00FB253E"/>
    <w:rsid w:val="00FB4780"/>
    <w:rsid w:val="00FB5B36"/>
    <w:rsid w:val="00FB74E6"/>
    <w:rsid w:val="00FC2AF8"/>
    <w:rsid w:val="00FC3958"/>
    <w:rsid w:val="00FC54F8"/>
    <w:rsid w:val="00FC584C"/>
    <w:rsid w:val="00FC5BB3"/>
    <w:rsid w:val="00FC6770"/>
    <w:rsid w:val="00FC6BC9"/>
    <w:rsid w:val="00FD1B78"/>
    <w:rsid w:val="00FD2D78"/>
    <w:rsid w:val="00FD3ED0"/>
    <w:rsid w:val="00FD63E0"/>
    <w:rsid w:val="00FE50F7"/>
    <w:rsid w:val="00FF171C"/>
    <w:rsid w:val="00FF258D"/>
    <w:rsid w:val="00FF3371"/>
    <w:rsid w:val="00FF38C9"/>
    <w:rsid w:val="00FF42C8"/>
    <w:rsid w:val="00F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338FAC6-8994-4837-BC7B-0149371FE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Roman" w:hAnsi="TimesRoman"/>
      <w:sz w:val="22"/>
      <w:lang w:val="en-US" w:eastAsia="en-US"/>
    </w:rPr>
  </w:style>
  <w:style w:type="paragraph" w:styleId="Naslov3">
    <w:name w:val="heading 3"/>
    <w:basedOn w:val="Normal"/>
    <w:next w:val="Normal"/>
    <w:link w:val="Naslov3Char"/>
    <w:qFormat/>
    <w:rsid w:val="00D833FD"/>
    <w:pPr>
      <w:keepNext/>
      <w:overflowPunct/>
      <w:autoSpaceDE/>
      <w:autoSpaceDN/>
      <w:adjustRightInd/>
      <w:jc w:val="center"/>
      <w:textAlignment w:val="auto"/>
      <w:outlineLvl w:val="2"/>
    </w:pPr>
    <w:rPr>
      <w:rFonts w:ascii="Times New Roman" w:hAnsi="Times New Roman"/>
      <w:b/>
      <w:caps/>
      <w:spacing w:val="-20"/>
      <w:sz w:val="4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320"/>
        <w:tab w:val="right" w:pos="8640"/>
      </w:tabs>
    </w:pPr>
  </w:style>
  <w:style w:type="table" w:styleId="Reetkatablice">
    <w:name w:val="Table Grid"/>
    <w:basedOn w:val="Obinatablica"/>
    <w:uiPriority w:val="59"/>
    <w:rsid w:val="004D72B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F6222"/>
    <w:pPr>
      <w:overflowPunct/>
      <w:autoSpaceDE/>
      <w:autoSpaceDN/>
      <w:adjustRightInd/>
      <w:ind w:left="720"/>
      <w:contextualSpacing/>
      <w:jc w:val="both"/>
      <w:textAlignment w:val="auto"/>
    </w:pPr>
    <w:rPr>
      <w:rFonts w:ascii="Times New Roman" w:eastAsia="Calibri" w:hAnsi="Times New Roman"/>
      <w:szCs w:val="22"/>
      <w:lang w:val="hr-HR"/>
    </w:rPr>
  </w:style>
  <w:style w:type="character" w:styleId="Hiperveza">
    <w:name w:val="Hyperlink"/>
    <w:rsid w:val="009F2D86"/>
    <w:rPr>
      <w:color w:val="0000FF"/>
      <w:u w:val="single"/>
    </w:rPr>
  </w:style>
  <w:style w:type="paragraph" w:styleId="Tijeloteksta">
    <w:name w:val="Body Text"/>
    <w:aliases w:val=" uvlaka 3,  uvlaka 2,uvlaka 3,uvlaka 2"/>
    <w:basedOn w:val="Normal"/>
    <w:link w:val="TijelotekstaChar"/>
    <w:rsid w:val="00040635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ijelotekstaChar">
    <w:name w:val="Tijelo teksta Char"/>
    <w:aliases w:val=" uvlaka 3 Char,  uvlaka 2 Char,uvlaka 3 Char,uvlaka 2 Char"/>
    <w:link w:val="Tijeloteksta"/>
    <w:rsid w:val="00040635"/>
    <w:rPr>
      <w:sz w:val="24"/>
      <w:szCs w:val="24"/>
    </w:rPr>
  </w:style>
  <w:style w:type="paragraph" w:styleId="Uvuenotijeloteksta">
    <w:name w:val="Body Text Indent"/>
    <w:basedOn w:val="Normal"/>
    <w:link w:val="UvuenotijelotekstaChar"/>
    <w:rsid w:val="00040635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24"/>
      <w:szCs w:val="24"/>
      <w:lang w:val="en-GB"/>
    </w:rPr>
  </w:style>
  <w:style w:type="character" w:customStyle="1" w:styleId="UvuenotijelotekstaChar">
    <w:name w:val="Uvučeno tijelo teksta Char"/>
    <w:link w:val="Uvuenotijeloteksta"/>
    <w:rsid w:val="00040635"/>
    <w:rPr>
      <w:sz w:val="24"/>
      <w:szCs w:val="24"/>
      <w:lang w:val="en-GB" w:eastAsia="en-US"/>
    </w:rPr>
  </w:style>
  <w:style w:type="paragraph" w:styleId="Tekstbalonia">
    <w:name w:val="Balloon Text"/>
    <w:basedOn w:val="Normal"/>
    <w:link w:val="TekstbaloniaChar"/>
    <w:rsid w:val="00DA0F98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DA0F98"/>
    <w:rPr>
      <w:rFonts w:ascii="Tahoma" w:hAnsi="Tahoma" w:cs="Tahoma"/>
      <w:sz w:val="16"/>
      <w:szCs w:val="16"/>
      <w:lang w:val="en-US" w:eastAsia="en-US"/>
    </w:rPr>
  </w:style>
  <w:style w:type="character" w:customStyle="1" w:styleId="Naslov3Char">
    <w:name w:val="Naslov 3 Char"/>
    <w:link w:val="Naslov3"/>
    <w:rsid w:val="00D833FD"/>
    <w:rPr>
      <w:b/>
      <w:caps/>
      <w:spacing w:val="-20"/>
      <w:sz w:val="40"/>
      <w:lang w:val="en-GB"/>
    </w:rPr>
  </w:style>
  <w:style w:type="paragraph" w:customStyle="1" w:styleId="style13">
    <w:name w:val="style13"/>
    <w:basedOn w:val="Normal"/>
    <w:rsid w:val="006C626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hr-HR" w:eastAsia="hr-HR"/>
    </w:rPr>
  </w:style>
  <w:style w:type="paragraph" w:customStyle="1" w:styleId="style27">
    <w:name w:val="style27"/>
    <w:basedOn w:val="Normal"/>
    <w:rsid w:val="006C626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hr-HR" w:eastAsia="hr-HR"/>
    </w:rPr>
  </w:style>
  <w:style w:type="paragraph" w:customStyle="1" w:styleId="tekst">
    <w:name w:val="tekst"/>
    <w:basedOn w:val="Normal"/>
    <w:rsid w:val="006F30B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hr-HR" w:eastAsia="hr-HR"/>
    </w:rPr>
  </w:style>
  <w:style w:type="paragraph" w:styleId="Bezproreda">
    <w:name w:val="No Spacing"/>
    <w:link w:val="BezproredaChar"/>
    <w:uiPriority w:val="1"/>
    <w:qFormat/>
    <w:rsid w:val="006F30B1"/>
    <w:rPr>
      <w:rFonts w:ascii="Calibri" w:eastAsia="Calibri" w:hAnsi="Calibri"/>
      <w:sz w:val="22"/>
      <w:szCs w:val="22"/>
      <w:lang w:eastAsia="en-US"/>
    </w:rPr>
  </w:style>
  <w:style w:type="character" w:customStyle="1" w:styleId="Bodytext">
    <w:name w:val="Body text_"/>
    <w:link w:val="Tijeloteksta1"/>
    <w:rsid w:val="006F30B1"/>
    <w:rPr>
      <w:rFonts w:ascii="Arial Narrow" w:eastAsia="Arial Narrow" w:hAnsi="Arial Narrow" w:cs="Arial Narrow"/>
      <w:shd w:val="clear" w:color="auto" w:fill="FFFFFF"/>
    </w:rPr>
  </w:style>
  <w:style w:type="paragraph" w:customStyle="1" w:styleId="Tijeloteksta1">
    <w:name w:val="Tijelo teksta1"/>
    <w:basedOn w:val="Normal"/>
    <w:link w:val="Bodytext"/>
    <w:rsid w:val="006F30B1"/>
    <w:pPr>
      <w:shd w:val="clear" w:color="auto" w:fill="FFFFFF"/>
      <w:overflowPunct/>
      <w:autoSpaceDE/>
      <w:autoSpaceDN/>
      <w:adjustRightInd/>
      <w:spacing w:before="1620" w:after="780" w:line="254" w:lineRule="exact"/>
      <w:ind w:hanging="720"/>
      <w:jc w:val="center"/>
      <w:textAlignment w:val="auto"/>
    </w:pPr>
    <w:rPr>
      <w:rFonts w:ascii="Arial Narrow" w:eastAsia="Arial Narrow" w:hAnsi="Arial Narrow"/>
      <w:sz w:val="20"/>
      <w:lang w:val="x-none" w:eastAsia="x-none"/>
    </w:rPr>
  </w:style>
  <w:style w:type="character" w:customStyle="1" w:styleId="Heading3">
    <w:name w:val="Heading #3_"/>
    <w:link w:val="Heading30"/>
    <w:rsid w:val="006F30B1"/>
    <w:rPr>
      <w:rFonts w:ascii="Arial Narrow" w:eastAsia="Arial Narrow" w:hAnsi="Arial Narrow" w:cs="Arial Narrow"/>
      <w:shd w:val="clear" w:color="auto" w:fill="FFFFFF"/>
    </w:rPr>
  </w:style>
  <w:style w:type="paragraph" w:customStyle="1" w:styleId="Heading30">
    <w:name w:val="Heading #3"/>
    <w:basedOn w:val="Normal"/>
    <w:link w:val="Heading3"/>
    <w:rsid w:val="006F30B1"/>
    <w:pPr>
      <w:shd w:val="clear" w:color="auto" w:fill="FFFFFF"/>
      <w:overflowPunct/>
      <w:autoSpaceDE/>
      <w:autoSpaceDN/>
      <w:adjustRightInd/>
      <w:spacing w:after="5580" w:line="0" w:lineRule="atLeast"/>
      <w:ind w:hanging="360"/>
      <w:jc w:val="right"/>
      <w:textAlignment w:val="auto"/>
      <w:outlineLvl w:val="2"/>
    </w:pPr>
    <w:rPr>
      <w:rFonts w:ascii="Arial Narrow" w:eastAsia="Arial Narrow" w:hAnsi="Arial Narrow"/>
      <w:sz w:val="20"/>
      <w:lang w:val="x-none" w:eastAsia="x-none"/>
    </w:rPr>
  </w:style>
  <w:style w:type="paragraph" w:styleId="StandardWeb">
    <w:name w:val="Normal (Web)"/>
    <w:basedOn w:val="Normal"/>
    <w:rsid w:val="00860D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hr-HR" w:eastAsia="hr-HR"/>
    </w:rPr>
  </w:style>
  <w:style w:type="character" w:styleId="SlijeenaHiperveza">
    <w:name w:val="FollowedHyperlink"/>
    <w:rsid w:val="00E33402"/>
    <w:rPr>
      <w:color w:val="800080"/>
      <w:u w:val="single"/>
    </w:rPr>
  </w:style>
  <w:style w:type="paragraph" w:styleId="Tijeloteksta2">
    <w:name w:val="Body Text 2"/>
    <w:basedOn w:val="Normal"/>
    <w:link w:val="Tijeloteksta2Char"/>
    <w:rsid w:val="005C220E"/>
    <w:pPr>
      <w:spacing w:after="120" w:line="480" w:lineRule="auto"/>
    </w:pPr>
  </w:style>
  <w:style w:type="character" w:customStyle="1" w:styleId="Tijeloteksta2Char">
    <w:name w:val="Tijelo teksta 2 Char"/>
    <w:link w:val="Tijeloteksta2"/>
    <w:rsid w:val="005C220E"/>
    <w:rPr>
      <w:rFonts w:ascii="TimesRoman" w:hAnsi="TimesRoman"/>
      <w:sz w:val="22"/>
      <w:lang w:val="en-US" w:eastAsia="en-US"/>
    </w:rPr>
  </w:style>
  <w:style w:type="character" w:customStyle="1" w:styleId="ZaglavljeChar">
    <w:name w:val="Zaglavlje Char"/>
    <w:link w:val="Zaglavlje"/>
    <w:uiPriority w:val="99"/>
    <w:rsid w:val="00A70F81"/>
    <w:rPr>
      <w:rFonts w:ascii="TimesRoman" w:hAnsi="TimesRoman"/>
      <w:sz w:val="22"/>
      <w:lang w:val="en-US" w:eastAsia="en-US"/>
    </w:rPr>
  </w:style>
  <w:style w:type="paragraph" w:customStyle="1" w:styleId="t-9-8">
    <w:name w:val="t-9-8"/>
    <w:basedOn w:val="Normal"/>
    <w:rsid w:val="0090230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hr-HR" w:eastAsia="hr-HR"/>
    </w:rPr>
  </w:style>
  <w:style w:type="character" w:customStyle="1" w:styleId="BezproredaChar">
    <w:name w:val="Bez proreda Char"/>
    <w:link w:val="Bezproreda"/>
    <w:uiPriority w:val="1"/>
    <w:rsid w:val="00DA2A87"/>
    <w:rPr>
      <w:rFonts w:ascii="Calibri" w:eastAsia="Calibri" w:hAnsi="Calibri"/>
      <w:sz w:val="22"/>
      <w:szCs w:val="22"/>
      <w:lang w:val="hr-HR" w:eastAsia="en-US" w:bidi="ar-SA"/>
    </w:rPr>
  </w:style>
  <w:style w:type="paragraph" w:customStyle="1" w:styleId="2012TEXT">
    <w:name w:val="2012_TEXT"/>
    <w:link w:val="2012TEXTChar"/>
    <w:rsid w:val="00AF166C"/>
    <w:pPr>
      <w:spacing w:after="80"/>
      <w:ind w:left="454"/>
      <w:jc w:val="both"/>
    </w:pPr>
    <w:rPr>
      <w:rFonts w:ascii="Arial" w:hAnsi="Arial"/>
      <w:lang w:eastAsia="en-US"/>
    </w:rPr>
  </w:style>
  <w:style w:type="character" w:customStyle="1" w:styleId="2012TEXTChar">
    <w:name w:val="2012_TEXT Char"/>
    <w:link w:val="2012TEXT"/>
    <w:rsid w:val="00AF166C"/>
    <w:rPr>
      <w:rFonts w:ascii="Arial" w:hAnsi="Arial"/>
      <w:lang w:val="hr-HR" w:eastAsia="en-US" w:bidi="ar-SA"/>
    </w:rPr>
  </w:style>
  <w:style w:type="paragraph" w:customStyle="1" w:styleId="2012TEXTObveznirazloziisklj">
    <w:name w:val="2012_TEXT_Obvezni razlozi isklj"/>
    <w:basedOn w:val="Normal"/>
    <w:next w:val="Normal"/>
    <w:qFormat/>
    <w:rsid w:val="0060359D"/>
    <w:pPr>
      <w:keepNext/>
      <w:keepLines/>
      <w:widowControl w:val="0"/>
      <w:numPr>
        <w:numId w:val="27"/>
      </w:numPr>
      <w:overflowPunct/>
      <w:autoSpaceDE/>
      <w:autoSpaceDN/>
      <w:adjustRightInd/>
      <w:spacing w:before="120" w:after="40"/>
      <w:ind w:left="738" w:hanging="284"/>
      <w:jc w:val="both"/>
      <w:textAlignment w:val="auto"/>
    </w:pPr>
    <w:rPr>
      <w:rFonts w:ascii="Arial" w:hAnsi="Arial"/>
      <w:sz w:val="20"/>
      <w:lang w:val="hr-HR"/>
    </w:rPr>
  </w:style>
  <w:style w:type="paragraph" w:customStyle="1" w:styleId="box453040">
    <w:name w:val="box_453040"/>
    <w:basedOn w:val="Normal"/>
    <w:rsid w:val="00710A2B"/>
    <w:pPr>
      <w:overflowPunct/>
      <w:autoSpaceDE/>
      <w:autoSpaceDN/>
      <w:adjustRightInd/>
      <w:spacing w:before="100" w:beforeAutospacing="1" w:after="161"/>
      <w:textAlignment w:val="auto"/>
    </w:pPr>
    <w:rPr>
      <w:rFonts w:ascii="Times New Roman" w:hAnsi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raditeljstvo@beli-manastir.h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adonacelnik@beli-manastir.h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eli-manastir.h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D83C3-3091-43DB-A085-131524907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13</Pages>
  <Words>3949</Words>
  <Characters>24799</Characters>
  <Application>Microsoft Office Word</Application>
  <DocSecurity>0</DocSecurity>
  <Lines>206</Lines>
  <Paragraphs>57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Temeljem ~lanka 18. stavak 1. Zakona o nabavi roba, usluga i ustupanju radova (”Narodne novine”, broj: 142/97)</vt:lpstr>
    </vt:vector>
  </TitlesOfParts>
  <Company>GRADSKA UPRAVA</Company>
  <LinksUpToDate>false</LinksUpToDate>
  <CharactersWithSpaces>28691</CharactersWithSpaces>
  <SharedDoc>false</SharedDoc>
  <HLinks>
    <vt:vector size="18" baseType="variant">
      <vt:variant>
        <vt:i4>1769513</vt:i4>
      </vt:variant>
      <vt:variant>
        <vt:i4>6</vt:i4>
      </vt:variant>
      <vt:variant>
        <vt:i4>0</vt:i4>
      </vt:variant>
      <vt:variant>
        <vt:i4>5</vt:i4>
      </vt:variant>
      <vt:variant>
        <vt:lpwstr>mailto:k.zvecevac@beli-manastir.hr</vt:lpwstr>
      </vt:variant>
      <vt:variant>
        <vt:lpwstr/>
      </vt:variant>
      <vt:variant>
        <vt:i4>4653103</vt:i4>
      </vt:variant>
      <vt:variant>
        <vt:i4>3</vt:i4>
      </vt:variant>
      <vt:variant>
        <vt:i4>0</vt:i4>
      </vt:variant>
      <vt:variant>
        <vt:i4>5</vt:i4>
      </vt:variant>
      <vt:variant>
        <vt:lpwstr>mailto:gradonacelnik@beli-manastir.hr</vt:lpwstr>
      </vt:variant>
      <vt:variant>
        <vt:lpwstr/>
      </vt:variant>
      <vt:variant>
        <vt:i4>4784153</vt:i4>
      </vt:variant>
      <vt:variant>
        <vt:i4>0</vt:i4>
      </vt:variant>
      <vt:variant>
        <vt:i4>0</vt:i4>
      </vt:variant>
      <vt:variant>
        <vt:i4>5</vt:i4>
      </vt:variant>
      <vt:variant>
        <vt:lpwstr>http://www.beli-manastir.hr/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Temeljem ~lanka 18. stavak 1. Zakona o nabavi roba, usluga i ustupanju radova (”Narodne novine”, broj: 142/97)</dc:title>
  <dc:subject/>
  <dc:creator>pc</dc:creator>
  <cp:keywords/>
  <cp:lastModifiedBy>Tatjana Novak-Belić</cp:lastModifiedBy>
  <cp:revision>4</cp:revision>
  <cp:lastPrinted>2014-04-10T12:26:00Z</cp:lastPrinted>
  <dcterms:created xsi:type="dcterms:W3CDTF">2020-09-23T06:22:00Z</dcterms:created>
  <dcterms:modified xsi:type="dcterms:W3CDTF">2020-09-25T07:34:00Z</dcterms:modified>
</cp:coreProperties>
</file>